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80E7D" w14:textId="77777777" w:rsidR="00465254" w:rsidRPr="004A589A" w:rsidRDefault="00465254" w:rsidP="004A589A">
      <w:pPr>
        <w:spacing w:line="480" w:lineRule="auto"/>
        <w:jc w:val="center"/>
        <w:rPr>
          <w:rFonts w:ascii="Times New Roman" w:hAnsi="Times New Roman" w:cs="Times New Roman"/>
          <w:sz w:val="24"/>
          <w:szCs w:val="24"/>
        </w:rPr>
      </w:pPr>
    </w:p>
    <w:p w14:paraId="7EE0BD3A" w14:textId="77777777" w:rsidR="00001D17" w:rsidRPr="004A589A" w:rsidRDefault="00001D17" w:rsidP="004A589A">
      <w:pPr>
        <w:spacing w:line="480" w:lineRule="auto"/>
        <w:jc w:val="center"/>
        <w:rPr>
          <w:rFonts w:ascii="Times New Roman" w:hAnsi="Times New Roman" w:cs="Times New Roman"/>
          <w:sz w:val="24"/>
          <w:szCs w:val="24"/>
        </w:rPr>
      </w:pPr>
    </w:p>
    <w:p w14:paraId="396F67D4" w14:textId="77777777" w:rsidR="004F2916" w:rsidRPr="004A589A" w:rsidRDefault="004F2916" w:rsidP="004A589A">
      <w:pPr>
        <w:spacing w:line="480" w:lineRule="auto"/>
        <w:rPr>
          <w:rFonts w:ascii="Times New Roman" w:hAnsi="Times New Roman" w:cs="Times New Roman"/>
          <w:sz w:val="24"/>
          <w:szCs w:val="24"/>
        </w:rPr>
      </w:pPr>
    </w:p>
    <w:p w14:paraId="01EF0E48" w14:textId="77777777" w:rsidR="004A5BD5" w:rsidRPr="004A589A" w:rsidRDefault="004A5BD5" w:rsidP="004A589A">
      <w:pPr>
        <w:spacing w:after="0" w:line="480" w:lineRule="auto"/>
        <w:rPr>
          <w:rFonts w:ascii="Times New Roman" w:eastAsia="Times New Roman" w:hAnsi="Times New Roman" w:cs="Times New Roman"/>
          <w:sz w:val="24"/>
          <w:szCs w:val="24"/>
        </w:rPr>
      </w:pPr>
    </w:p>
    <w:p w14:paraId="4B03809A" w14:textId="77777777" w:rsidR="004A5BD5" w:rsidRPr="004A589A" w:rsidRDefault="004A5BD5" w:rsidP="004A589A">
      <w:pPr>
        <w:spacing w:line="480" w:lineRule="auto"/>
        <w:jc w:val="center"/>
        <w:rPr>
          <w:rFonts w:ascii="Times New Roman" w:hAnsi="Times New Roman" w:cs="Times New Roman"/>
          <w:sz w:val="24"/>
          <w:szCs w:val="24"/>
        </w:rPr>
      </w:pPr>
    </w:p>
    <w:p w14:paraId="6069605F" w14:textId="0A64F4A0" w:rsidR="004A5BD5" w:rsidRPr="004A589A" w:rsidRDefault="00281933" w:rsidP="004A589A">
      <w:pPr>
        <w:spacing w:after="0" w:line="480" w:lineRule="auto"/>
        <w:jc w:val="center"/>
        <w:rPr>
          <w:rFonts w:ascii="Times New Roman" w:eastAsia="Times New Roman" w:hAnsi="Times New Roman" w:cs="Times New Roman"/>
          <w:sz w:val="24"/>
          <w:szCs w:val="24"/>
        </w:rPr>
      </w:pPr>
      <w:r w:rsidRPr="004A589A">
        <w:rPr>
          <w:rFonts w:ascii="Times New Roman" w:hAnsi="Times New Roman" w:cs="Times New Roman"/>
          <w:sz w:val="24"/>
          <w:szCs w:val="24"/>
        </w:rPr>
        <w:t xml:space="preserve">Effectively Managing Organizations </w:t>
      </w:r>
    </w:p>
    <w:p w14:paraId="45A317D8" w14:textId="79297B2F" w:rsidR="0074251F" w:rsidRPr="004A589A" w:rsidRDefault="0074251F" w:rsidP="004A589A">
      <w:pPr>
        <w:spacing w:line="480" w:lineRule="auto"/>
        <w:jc w:val="center"/>
        <w:rPr>
          <w:rFonts w:ascii="Times New Roman" w:hAnsi="Times New Roman" w:cs="Times New Roman"/>
          <w:sz w:val="24"/>
          <w:szCs w:val="24"/>
        </w:rPr>
      </w:pPr>
      <w:r w:rsidRPr="004A589A">
        <w:rPr>
          <w:rFonts w:ascii="Times New Roman" w:hAnsi="Times New Roman" w:cs="Times New Roman"/>
          <w:sz w:val="24"/>
          <w:szCs w:val="24"/>
        </w:rPr>
        <w:t>(Students Name)</w:t>
      </w:r>
    </w:p>
    <w:p w14:paraId="4767A8BE" w14:textId="667DB181" w:rsidR="003D476E" w:rsidRPr="004A589A" w:rsidRDefault="00541975" w:rsidP="004A589A">
      <w:pPr>
        <w:spacing w:line="480" w:lineRule="auto"/>
        <w:jc w:val="center"/>
        <w:rPr>
          <w:rFonts w:ascii="Times New Roman" w:hAnsi="Times New Roman" w:cs="Times New Roman"/>
          <w:sz w:val="24"/>
          <w:szCs w:val="24"/>
        </w:rPr>
      </w:pPr>
      <w:r w:rsidRPr="004A589A">
        <w:rPr>
          <w:rFonts w:ascii="Times New Roman" w:hAnsi="Times New Roman" w:cs="Times New Roman"/>
          <w:sz w:val="24"/>
          <w:szCs w:val="24"/>
        </w:rPr>
        <w:t>(Module Name)</w:t>
      </w:r>
    </w:p>
    <w:p w14:paraId="7F0F7D92" w14:textId="13B8BC29" w:rsidR="00541975" w:rsidRPr="004A589A" w:rsidRDefault="00541975" w:rsidP="004A589A">
      <w:pPr>
        <w:spacing w:line="480" w:lineRule="auto"/>
        <w:jc w:val="center"/>
        <w:rPr>
          <w:rFonts w:ascii="Times New Roman" w:hAnsi="Times New Roman" w:cs="Times New Roman"/>
          <w:sz w:val="24"/>
          <w:szCs w:val="24"/>
        </w:rPr>
      </w:pPr>
      <w:r w:rsidRPr="004A589A">
        <w:rPr>
          <w:rFonts w:ascii="Times New Roman" w:hAnsi="Times New Roman" w:cs="Times New Roman"/>
          <w:sz w:val="24"/>
          <w:szCs w:val="24"/>
        </w:rPr>
        <w:t>(Module Number)</w:t>
      </w:r>
    </w:p>
    <w:p w14:paraId="311724BF" w14:textId="573D38E6" w:rsidR="00541975" w:rsidRPr="004A589A" w:rsidRDefault="00541975" w:rsidP="004A589A">
      <w:pPr>
        <w:spacing w:line="480" w:lineRule="auto"/>
        <w:jc w:val="center"/>
        <w:rPr>
          <w:rFonts w:ascii="Times New Roman" w:hAnsi="Times New Roman" w:cs="Times New Roman"/>
          <w:sz w:val="24"/>
          <w:szCs w:val="24"/>
        </w:rPr>
      </w:pPr>
      <w:r w:rsidRPr="004A589A">
        <w:rPr>
          <w:rFonts w:ascii="Times New Roman" w:hAnsi="Times New Roman" w:cs="Times New Roman"/>
          <w:sz w:val="24"/>
          <w:szCs w:val="24"/>
        </w:rPr>
        <w:t>(Facilitators Name)</w:t>
      </w:r>
    </w:p>
    <w:p w14:paraId="1CD69290" w14:textId="2808F4A3" w:rsidR="0074251F" w:rsidRPr="004A589A" w:rsidRDefault="0074251F" w:rsidP="004A589A">
      <w:pPr>
        <w:spacing w:line="480" w:lineRule="auto"/>
        <w:jc w:val="center"/>
        <w:rPr>
          <w:rFonts w:ascii="Times New Roman" w:hAnsi="Times New Roman" w:cs="Times New Roman"/>
          <w:sz w:val="24"/>
          <w:szCs w:val="24"/>
        </w:rPr>
      </w:pPr>
      <w:r w:rsidRPr="004A589A">
        <w:rPr>
          <w:rFonts w:ascii="Times New Roman" w:hAnsi="Times New Roman" w:cs="Times New Roman"/>
          <w:sz w:val="24"/>
          <w:szCs w:val="24"/>
        </w:rPr>
        <w:t xml:space="preserve"> (</w:t>
      </w:r>
      <w:r w:rsidR="00541975" w:rsidRPr="004A589A">
        <w:rPr>
          <w:rFonts w:ascii="Times New Roman" w:hAnsi="Times New Roman" w:cs="Times New Roman"/>
          <w:sz w:val="24"/>
          <w:szCs w:val="24"/>
        </w:rPr>
        <w:t>Date Submitted</w:t>
      </w:r>
      <w:r w:rsidRPr="004A589A">
        <w:rPr>
          <w:rFonts w:ascii="Times New Roman" w:hAnsi="Times New Roman" w:cs="Times New Roman"/>
          <w:sz w:val="24"/>
          <w:szCs w:val="24"/>
        </w:rPr>
        <w:t>)</w:t>
      </w:r>
    </w:p>
    <w:p w14:paraId="6EC150A9" w14:textId="77777777" w:rsidR="00001D17" w:rsidRPr="004A589A" w:rsidRDefault="00001D17" w:rsidP="004A589A">
      <w:pPr>
        <w:spacing w:line="480" w:lineRule="auto"/>
        <w:jc w:val="center"/>
        <w:rPr>
          <w:rFonts w:ascii="Times New Roman" w:hAnsi="Times New Roman" w:cs="Times New Roman"/>
          <w:sz w:val="24"/>
          <w:szCs w:val="24"/>
        </w:rPr>
      </w:pPr>
    </w:p>
    <w:p w14:paraId="09406600" w14:textId="77777777" w:rsidR="0074251F" w:rsidRPr="004A589A" w:rsidRDefault="0074251F" w:rsidP="004A589A">
      <w:pPr>
        <w:spacing w:line="480" w:lineRule="auto"/>
        <w:jc w:val="center"/>
        <w:rPr>
          <w:rFonts w:ascii="Times New Roman" w:hAnsi="Times New Roman" w:cs="Times New Roman"/>
          <w:sz w:val="24"/>
          <w:szCs w:val="24"/>
        </w:rPr>
      </w:pPr>
    </w:p>
    <w:p w14:paraId="0695B232" w14:textId="77777777" w:rsidR="0074251F" w:rsidRPr="004A589A" w:rsidRDefault="0074251F" w:rsidP="004A589A">
      <w:pPr>
        <w:spacing w:line="480" w:lineRule="auto"/>
        <w:jc w:val="center"/>
        <w:rPr>
          <w:rFonts w:ascii="Times New Roman" w:hAnsi="Times New Roman" w:cs="Times New Roman"/>
          <w:sz w:val="24"/>
          <w:szCs w:val="24"/>
        </w:rPr>
      </w:pPr>
    </w:p>
    <w:p w14:paraId="37E1D160" w14:textId="77777777" w:rsidR="0074251F" w:rsidRPr="004A589A" w:rsidRDefault="0074251F" w:rsidP="004A589A">
      <w:pPr>
        <w:spacing w:line="480" w:lineRule="auto"/>
        <w:jc w:val="center"/>
        <w:rPr>
          <w:rFonts w:ascii="Times New Roman" w:hAnsi="Times New Roman" w:cs="Times New Roman"/>
          <w:sz w:val="24"/>
          <w:szCs w:val="24"/>
        </w:rPr>
      </w:pPr>
    </w:p>
    <w:p w14:paraId="5583BA06" w14:textId="77777777" w:rsidR="00C90E37" w:rsidRPr="004A589A" w:rsidRDefault="00C90E37" w:rsidP="004A589A">
      <w:pPr>
        <w:spacing w:line="480" w:lineRule="auto"/>
        <w:rPr>
          <w:rFonts w:ascii="Times New Roman" w:hAnsi="Times New Roman" w:cs="Times New Roman"/>
          <w:sz w:val="24"/>
          <w:szCs w:val="24"/>
          <w:shd w:val="clear" w:color="auto" w:fill="FFFFFF"/>
        </w:rPr>
      </w:pPr>
    </w:p>
    <w:p w14:paraId="39845A09" w14:textId="77777777" w:rsidR="0034428C" w:rsidRPr="004A589A" w:rsidRDefault="0034428C" w:rsidP="004A589A">
      <w:pPr>
        <w:spacing w:line="480" w:lineRule="auto"/>
        <w:rPr>
          <w:rFonts w:ascii="Times New Roman" w:hAnsi="Times New Roman" w:cs="Times New Roman"/>
          <w:sz w:val="24"/>
          <w:szCs w:val="24"/>
          <w:shd w:val="clear" w:color="auto" w:fill="FFFFFF"/>
        </w:rPr>
      </w:pPr>
    </w:p>
    <w:p w14:paraId="257EEDA7" w14:textId="77777777" w:rsidR="00E35B67" w:rsidRPr="004A589A" w:rsidRDefault="00E35B67" w:rsidP="004A589A">
      <w:pPr>
        <w:spacing w:line="480" w:lineRule="auto"/>
        <w:rPr>
          <w:rFonts w:ascii="Times New Roman" w:hAnsi="Times New Roman" w:cs="Times New Roman"/>
          <w:sz w:val="24"/>
          <w:szCs w:val="24"/>
          <w:shd w:val="clear" w:color="auto" w:fill="FFFFFF"/>
        </w:rPr>
      </w:pPr>
    </w:p>
    <w:p w14:paraId="116FE61B" w14:textId="77777777" w:rsidR="00E35B67" w:rsidRPr="004A589A" w:rsidRDefault="00E35B67" w:rsidP="004A589A">
      <w:pPr>
        <w:spacing w:line="480" w:lineRule="auto"/>
        <w:rPr>
          <w:rFonts w:ascii="Times New Roman" w:hAnsi="Times New Roman" w:cs="Times New Roman"/>
          <w:sz w:val="24"/>
          <w:szCs w:val="24"/>
        </w:rPr>
      </w:pPr>
    </w:p>
    <w:p w14:paraId="12D7EC0F" w14:textId="1B01647B" w:rsidR="00281933" w:rsidRPr="004A589A" w:rsidRDefault="00281933" w:rsidP="004A589A">
      <w:pPr>
        <w:pStyle w:val="NormalWeb"/>
        <w:shd w:val="clear" w:color="auto" w:fill="FFFFFF"/>
        <w:spacing w:after="0" w:line="480" w:lineRule="auto"/>
        <w:jc w:val="center"/>
        <w:rPr>
          <w:b/>
          <w:bdr w:val="none" w:sz="0" w:space="0" w:color="auto" w:frame="1"/>
        </w:rPr>
      </w:pPr>
      <w:r w:rsidRPr="004A589A">
        <w:rPr>
          <w:b/>
          <w:bdr w:val="none" w:sz="0" w:space="0" w:color="auto" w:frame="1"/>
        </w:rPr>
        <w:lastRenderedPageBreak/>
        <w:t>Effectively Managing Organizations</w:t>
      </w:r>
    </w:p>
    <w:p w14:paraId="0CDB4366" w14:textId="3FD6145C" w:rsidR="00CD4F0C" w:rsidRPr="004A589A" w:rsidRDefault="00CD4F0C" w:rsidP="004A589A">
      <w:pPr>
        <w:pStyle w:val="NormalWeb"/>
        <w:shd w:val="clear" w:color="auto" w:fill="FFFFFF"/>
        <w:spacing w:after="0" w:line="480" w:lineRule="auto"/>
        <w:rPr>
          <w:b/>
          <w:bdr w:val="none" w:sz="0" w:space="0" w:color="auto" w:frame="1"/>
        </w:rPr>
      </w:pPr>
      <w:r w:rsidRPr="004A589A">
        <w:rPr>
          <w:b/>
          <w:bdr w:val="none" w:sz="0" w:space="0" w:color="auto" w:frame="1"/>
        </w:rPr>
        <w:t>Introduction</w:t>
      </w:r>
    </w:p>
    <w:p w14:paraId="6251CA2A" w14:textId="31DA8311" w:rsidR="00CF2CE3" w:rsidRPr="004A589A" w:rsidRDefault="00DC5EF7" w:rsidP="004A589A">
      <w:pPr>
        <w:pStyle w:val="NormalWeb"/>
        <w:shd w:val="clear" w:color="auto" w:fill="FFFFFF"/>
        <w:spacing w:after="0" w:line="480" w:lineRule="auto"/>
        <w:ind w:firstLine="708"/>
        <w:rPr>
          <w:bdr w:val="none" w:sz="0" w:space="0" w:color="auto" w:frame="1"/>
        </w:rPr>
      </w:pPr>
      <w:r w:rsidRPr="004A589A">
        <w:rPr>
          <w:bdr w:val="none" w:sz="0" w:space="0" w:color="auto" w:frame="1"/>
        </w:rPr>
        <w:t>Managerial work plays a key role in ensuring the overall success of a given organization. In today’s world, organizations are majorly diversified, being equipped with different structures, missions and objectives which are respectively aligned to the particular line of business involved by the organization, the exists the need for such organizations to be equipped with management departments which are enlightened enough about on the nature of people being governed</w:t>
      </w:r>
      <w:r w:rsidR="00B72966">
        <w:rPr>
          <w:bdr w:val="none" w:sz="0" w:space="0" w:color="auto" w:frame="1"/>
        </w:rPr>
        <w:t xml:space="preserve"> </w:t>
      </w:r>
      <w:r w:rsidR="00B72966" w:rsidRPr="00527E37">
        <w:rPr>
          <w:noProof/>
          <w:bdr w:val="none" w:sz="0" w:space="0" w:color="auto" w:frame="1"/>
        </w:rPr>
        <w:t xml:space="preserve">(Hui &amp; Triandis, </w:t>
      </w:r>
      <w:r w:rsidR="00B72966">
        <w:rPr>
          <w:noProof/>
          <w:bdr w:val="none" w:sz="0" w:space="0" w:color="auto" w:frame="1"/>
        </w:rPr>
        <w:t>201</w:t>
      </w:r>
      <w:r w:rsidR="00B72966" w:rsidRPr="00527E37">
        <w:rPr>
          <w:noProof/>
          <w:bdr w:val="none" w:sz="0" w:space="0" w:color="auto" w:frame="1"/>
        </w:rPr>
        <w:t>6)</w:t>
      </w:r>
      <w:r w:rsidRPr="004A589A">
        <w:rPr>
          <w:bdr w:val="none" w:sz="0" w:space="0" w:color="auto" w:frame="1"/>
        </w:rPr>
        <w:t xml:space="preserve">. In order to attain such level of knowledge about the nature of the organization’s members, the management ought to understand fully and in-detail on the different organizational behavior traits that members of this organization exhibit. In addition to this, following the understanding of </w:t>
      </w:r>
      <w:r w:rsidR="007C0377" w:rsidRPr="004A589A">
        <w:rPr>
          <w:bdr w:val="none" w:sz="0" w:space="0" w:color="auto" w:frame="1"/>
        </w:rPr>
        <w:t xml:space="preserve">the </w:t>
      </w:r>
      <w:r w:rsidRPr="004A589A">
        <w:rPr>
          <w:noProof/>
          <w:bdr w:val="none" w:sz="0" w:space="0" w:color="auto" w:frame="1"/>
        </w:rPr>
        <w:t>current</w:t>
      </w:r>
      <w:r w:rsidRPr="004A589A">
        <w:rPr>
          <w:bdr w:val="none" w:sz="0" w:space="0" w:color="auto" w:frame="1"/>
        </w:rPr>
        <w:t xml:space="preserve"> behavioral </w:t>
      </w:r>
      <w:r w:rsidR="00CF2CE3" w:rsidRPr="004A589A">
        <w:rPr>
          <w:bdr w:val="none" w:sz="0" w:space="0" w:color="auto" w:frame="1"/>
        </w:rPr>
        <w:t xml:space="preserve">situation in the organization’s environment, effective management strategies and practices are formulated in order to incorporate the different perspectives that influence the particular interactions between groups and members of the organization. such strategies are aimed at improving the general structure and culture of the organization while achieving high levels of performance, motivation and effective decision-making systems. Through </w:t>
      </w:r>
      <w:r w:rsidR="007C0377" w:rsidRPr="004A589A">
        <w:rPr>
          <w:bdr w:val="none" w:sz="0" w:space="0" w:color="auto" w:frame="1"/>
        </w:rPr>
        <w:t xml:space="preserve">an </w:t>
      </w:r>
      <w:r w:rsidR="00CF2CE3" w:rsidRPr="004A589A">
        <w:rPr>
          <w:noProof/>
          <w:bdr w:val="none" w:sz="0" w:space="0" w:color="auto" w:frame="1"/>
        </w:rPr>
        <w:t>understanding</w:t>
      </w:r>
      <w:r w:rsidR="00CF2CE3" w:rsidRPr="004A589A">
        <w:rPr>
          <w:bdr w:val="none" w:sz="0" w:space="0" w:color="auto" w:frame="1"/>
        </w:rPr>
        <w:t xml:space="preserve"> of what members of the organization care about, one is able to achieve the above-mentioned perspectives that determine the success rate of a given organization. </w:t>
      </w:r>
    </w:p>
    <w:p w14:paraId="4BAA0AEF" w14:textId="47B6FDDA" w:rsidR="00E13435" w:rsidRPr="004A589A" w:rsidRDefault="00CF2CE3"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Based on this rationale, effective management in organizations requires a concise understanding on the </w:t>
      </w:r>
      <w:r w:rsidR="00E279D5" w:rsidRPr="004A589A">
        <w:rPr>
          <w:bdr w:val="none" w:sz="0" w:space="0" w:color="auto" w:frame="1"/>
        </w:rPr>
        <w:t>role and</w:t>
      </w:r>
      <w:r w:rsidRPr="004A589A">
        <w:rPr>
          <w:bdr w:val="none" w:sz="0" w:space="0" w:color="auto" w:frame="1"/>
        </w:rPr>
        <w:t xml:space="preserve"> </w:t>
      </w:r>
      <w:r w:rsidR="00E279D5" w:rsidRPr="004A589A">
        <w:rPr>
          <w:bdr w:val="none" w:sz="0" w:space="0" w:color="auto" w:frame="1"/>
        </w:rPr>
        <w:t>correlation</w:t>
      </w:r>
      <w:r w:rsidRPr="004A589A">
        <w:rPr>
          <w:bdr w:val="none" w:sz="0" w:space="0" w:color="auto" w:frame="1"/>
        </w:rPr>
        <w:t xml:space="preserve"> that exist</w:t>
      </w:r>
      <w:r w:rsidR="00E279D5" w:rsidRPr="004A589A">
        <w:rPr>
          <w:bdr w:val="none" w:sz="0" w:space="0" w:color="auto" w:frame="1"/>
        </w:rPr>
        <w:t>s</w:t>
      </w:r>
      <w:r w:rsidRPr="004A589A">
        <w:rPr>
          <w:bdr w:val="none" w:sz="0" w:space="0" w:color="auto" w:frame="1"/>
        </w:rPr>
        <w:t xml:space="preserve"> between Organizational Behavior (OB)</w:t>
      </w:r>
      <w:r w:rsidR="00E279D5" w:rsidRPr="004A589A">
        <w:rPr>
          <w:bdr w:val="none" w:sz="0" w:space="0" w:color="auto" w:frame="1"/>
        </w:rPr>
        <w:t xml:space="preserve"> </w:t>
      </w:r>
      <w:r w:rsidR="00472DB1" w:rsidRPr="004A589A">
        <w:rPr>
          <w:bdr w:val="none" w:sz="0" w:space="0" w:color="auto" w:frame="1"/>
        </w:rPr>
        <w:t>influenced by culture</w:t>
      </w:r>
      <w:r w:rsidR="000731DA" w:rsidRPr="004A589A">
        <w:rPr>
          <w:bdr w:val="none" w:sz="0" w:space="0" w:color="auto" w:frame="1"/>
        </w:rPr>
        <w:t xml:space="preserve"> </w:t>
      </w:r>
      <w:r w:rsidR="00E279D5" w:rsidRPr="004A589A">
        <w:rPr>
          <w:bdr w:val="none" w:sz="0" w:space="0" w:color="auto" w:frame="1"/>
        </w:rPr>
        <w:t>and success of a given organization through effective decision making and performance.</w:t>
      </w:r>
    </w:p>
    <w:p w14:paraId="3FF27830" w14:textId="7C69C5C4" w:rsidR="00472DB1" w:rsidRPr="004A589A" w:rsidRDefault="00472DB1" w:rsidP="004A589A">
      <w:pPr>
        <w:pStyle w:val="NormalWeb"/>
        <w:shd w:val="clear" w:color="auto" w:fill="FFFFFF"/>
        <w:spacing w:after="0" w:line="480" w:lineRule="auto"/>
        <w:rPr>
          <w:b/>
          <w:bCs/>
        </w:rPr>
      </w:pPr>
      <w:r w:rsidRPr="004A589A">
        <w:rPr>
          <w:b/>
          <w:bCs/>
        </w:rPr>
        <w:t xml:space="preserve">Part I </w:t>
      </w:r>
    </w:p>
    <w:p w14:paraId="00D4F3DB" w14:textId="631F7441" w:rsidR="00472DB1" w:rsidRPr="004A589A" w:rsidRDefault="000731DA" w:rsidP="004A589A">
      <w:pPr>
        <w:pStyle w:val="NormalWeb"/>
        <w:shd w:val="clear" w:color="auto" w:fill="FFFFFF"/>
        <w:spacing w:after="0" w:line="480" w:lineRule="auto"/>
        <w:ind w:firstLine="708"/>
        <w:rPr>
          <w:bdr w:val="none" w:sz="0" w:space="0" w:color="auto" w:frame="1"/>
        </w:rPr>
      </w:pPr>
      <w:r w:rsidRPr="004A589A">
        <w:rPr>
          <w:bdr w:val="none" w:sz="0" w:space="0" w:color="auto" w:frame="1"/>
        </w:rPr>
        <w:lastRenderedPageBreak/>
        <w:t xml:space="preserve">Measures of organizational success are linked to a number of factors tied to organizational behavior. Management approaches </w:t>
      </w:r>
      <w:r w:rsidR="007C0377" w:rsidRPr="004A589A">
        <w:rPr>
          <w:noProof/>
          <w:bdr w:val="none" w:sz="0" w:space="0" w:color="auto" w:frame="1"/>
        </w:rPr>
        <w:t>are</w:t>
      </w:r>
      <w:r w:rsidRPr="004A589A">
        <w:rPr>
          <w:bdr w:val="none" w:sz="0" w:space="0" w:color="auto" w:frame="1"/>
        </w:rPr>
        <w:t xml:space="preserve"> one of the key contributors to the success of an institution, its influence on the way it perceives factors that influence different behaviors and activities in an organization is important to </w:t>
      </w:r>
      <w:r w:rsidRPr="004A589A">
        <w:rPr>
          <w:noProof/>
          <w:bdr w:val="none" w:sz="0" w:space="0" w:color="auto" w:frame="1"/>
        </w:rPr>
        <w:t>understand</w:t>
      </w:r>
      <w:r w:rsidRPr="004A589A">
        <w:rPr>
          <w:bdr w:val="none" w:sz="0" w:space="0" w:color="auto" w:frame="1"/>
        </w:rPr>
        <w:t xml:space="preserve"> the need for effective management across the identified factors. The </w:t>
      </w:r>
      <w:r w:rsidR="00A064D3" w:rsidRPr="004A589A">
        <w:rPr>
          <w:bdr w:val="none" w:sz="0" w:space="0" w:color="auto" w:frame="1"/>
        </w:rPr>
        <w:t xml:space="preserve">following discussion shows how understanding OB factors </w:t>
      </w:r>
      <w:r w:rsidR="007C0377" w:rsidRPr="004A589A">
        <w:rPr>
          <w:noProof/>
          <w:bdr w:val="none" w:sz="0" w:space="0" w:color="auto" w:frame="1"/>
        </w:rPr>
        <w:t>are</w:t>
      </w:r>
      <w:r w:rsidR="00A064D3" w:rsidRPr="004A589A">
        <w:rPr>
          <w:bdr w:val="none" w:sz="0" w:space="0" w:color="auto" w:frame="1"/>
        </w:rPr>
        <w:t xml:space="preserve"> related to effective management.</w:t>
      </w:r>
    </w:p>
    <w:p w14:paraId="3304CAD1" w14:textId="6D547CDF" w:rsidR="00A064D3" w:rsidRPr="004A589A" w:rsidRDefault="00A064D3" w:rsidP="004A589A">
      <w:pPr>
        <w:pStyle w:val="NormalWeb"/>
        <w:shd w:val="clear" w:color="auto" w:fill="FFFFFF"/>
        <w:spacing w:after="0" w:line="480" w:lineRule="auto"/>
        <w:rPr>
          <w:b/>
          <w:bdr w:val="none" w:sz="0" w:space="0" w:color="auto" w:frame="1"/>
        </w:rPr>
      </w:pPr>
      <w:r w:rsidRPr="004A589A">
        <w:rPr>
          <w:b/>
          <w:bdr w:val="none" w:sz="0" w:space="0" w:color="auto" w:frame="1"/>
        </w:rPr>
        <w:t>Culture</w:t>
      </w:r>
    </w:p>
    <w:p w14:paraId="0BBB1DD4" w14:textId="66831242" w:rsidR="00A064D3" w:rsidRPr="004A589A" w:rsidRDefault="00A064D3"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The definition of culture is the aggregation of </w:t>
      </w:r>
      <w:r w:rsidR="005B3E42" w:rsidRPr="004A589A">
        <w:rPr>
          <w:bdr w:val="none" w:sz="0" w:space="0" w:color="auto" w:frame="1"/>
        </w:rPr>
        <w:t xml:space="preserve">what a society or a community believes in. this includes the different values the community holds as important, the </w:t>
      </w:r>
      <w:r w:rsidR="005B3E42" w:rsidRPr="004A589A">
        <w:rPr>
          <w:noProof/>
          <w:bdr w:val="none" w:sz="0" w:space="0" w:color="auto" w:frame="1"/>
        </w:rPr>
        <w:t>custome</w:t>
      </w:r>
      <w:r w:rsidR="007C0377" w:rsidRPr="004A589A">
        <w:rPr>
          <w:noProof/>
          <w:bdr w:val="none" w:sz="0" w:space="0" w:color="auto" w:frame="1"/>
        </w:rPr>
        <w:t>r</w:t>
      </w:r>
      <w:r w:rsidR="005B3E42" w:rsidRPr="004A589A">
        <w:rPr>
          <w:noProof/>
          <w:bdr w:val="none" w:sz="0" w:space="0" w:color="auto" w:frame="1"/>
        </w:rPr>
        <w:t>s</w:t>
      </w:r>
      <w:r w:rsidR="005B3E42" w:rsidRPr="004A589A">
        <w:rPr>
          <w:bdr w:val="none" w:sz="0" w:space="0" w:color="auto" w:frame="1"/>
        </w:rPr>
        <w:t xml:space="preserve"> that are considered to be acceptable to the society and all other norms that are accepted in the particular community. Based on this definition, it is clear that people from different regions possess different cultural background and beliefs. Therefore, as a result of increasing globalization, organizations are becoming diversified with different cultures, such a situation brings together people with different values and customs to a single organization. In order for the employees to work unanimously together, the management needs to understand the different cultures that make up the entire workforce of the company. This is important since the difference in culture is a contributing factor to how people respond to activities assigned to them through the management</w:t>
      </w:r>
      <w:sdt>
        <w:sdtPr>
          <w:rPr>
            <w:bdr w:val="none" w:sz="0" w:space="0" w:color="auto" w:frame="1"/>
          </w:rPr>
          <w:id w:val="-680190944"/>
          <w:citation/>
        </w:sdtPr>
        <w:sdtEndPr/>
        <w:sdtContent>
          <w:r w:rsidR="005B3E42" w:rsidRPr="004A589A">
            <w:rPr>
              <w:bdr w:val="none" w:sz="0" w:space="0" w:color="auto" w:frame="1"/>
            </w:rPr>
            <w:fldChar w:fldCharType="begin"/>
          </w:r>
          <w:r w:rsidR="005B3E42" w:rsidRPr="004A589A">
            <w:rPr>
              <w:bdr w:val="none" w:sz="0" w:space="0" w:color="auto" w:frame="1"/>
            </w:rPr>
            <w:instrText xml:space="preserve"> CITATION Kir01 \l 1033 </w:instrText>
          </w:r>
          <w:r w:rsidR="005B3E42" w:rsidRPr="004A589A">
            <w:rPr>
              <w:bdr w:val="none" w:sz="0" w:space="0" w:color="auto" w:frame="1"/>
            </w:rPr>
            <w:fldChar w:fldCharType="separate"/>
          </w:r>
          <w:r w:rsidR="00527E37">
            <w:rPr>
              <w:noProof/>
              <w:bdr w:val="none" w:sz="0" w:space="0" w:color="auto" w:frame="1"/>
            </w:rPr>
            <w:t xml:space="preserve"> </w:t>
          </w:r>
          <w:r w:rsidR="00527E37" w:rsidRPr="00527E37">
            <w:rPr>
              <w:noProof/>
              <w:bdr w:val="none" w:sz="0" w:space="0" w:color="auto" w:frame="1"/>
            </w:rPr>
            <w:t>(Kirkman, Gibson, &amp; Shapiro, 2001)</w:t>
          </w:r>
          <w:r w:rsidR="005B3E42" w:rsidRPr="004A589A">
            <w:rPr>
              <w:bdr w:val="none" w:sz="0" w:space="0" w:color="auto" w:frame="1"/>
            </w:rPr>
            <w:fldChar w:fldCharType="end"/>
          </w:r>
        </w:sdtContent>
      </w:sdt>
      <w:r w:rsidR="005B3E42" w:rsidRPr="004A589A">
        <w:rPr>
          <w:bdr w:val="none" w:sz="0" w:space="0" w:color="auto" w:frame="1"/>
        </w:rPr>
        <w:t>.</w:t>
      </w:r>
    </w:p>
    <w:p w14:paraId="5BD1F7FA" w14:textId="465D2559" w:rsidR="005B3E42" w:rsidRPr="004A589A" w:rsidRDefault="005B3E42"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Given that cultural practice governs how people perceive and undertake activities in their surroundings, </w:t>
      </w:r>
      <w:r w:rsidR="00F045E1" w:rsidRPr="004A589A">
        <w:rPr>
          <w:bdr w:val="none" w:sz="0" w:space="0" w:color="auto" w:frame="1"/>
        </w:rPr>
        <w:t xml:space="preserve">there exists a significance in understanding the cultural diversity in an organization. this includes the identification of where the majority of employees lie in terms of the differences contained organizations employee composition based on the Hofstede’s culture framework. The framework pairs cultural differences in four broad dimensions that are practically found across all organizations. </w:t>
      </w:r>
      <w:r w:rsidR="0076198F" w:rsidRPr="004A589A">
        <w:rPr>
          <w:bdr w:val="none" w:sz="0" w:space="0" w:color="auto" w:frame="1"/>
        </w:rPr>
        <w:t xml:space="preserve">For instance, an organization comprising of </w:t>
      </w:r>
      <w:r w:rsidR="0076198F" w:rsidRPr="004A589A">
        <w:rPr>
          <w:bdr w:val="none" w:sz="0" w:space="0" w:color="auto" w:frame="1"/>
        </w:rPr>
        <w:lastRenderedPageBreak/>
        <w:t xml:space="preserve">employees from the United </w:t>
      </w:r>
      <w:r w:rsidR="007C0377" w:rsidRPr="004A589A">
        <w:rPr>
          <w:noProof/>
          <w:bdr w:val="none" w:sz="0" w:space="0" w:color="auto" w:frame="1"/>
        </w:rPr>
        <w:t>S</w:t>
      </w:r>
      <w:r w:rsidR="0076198F" w:rsidRPr="004A589A">
        <w:rPr>
          <w:noProof/>
          <w:bdr w:val="none" w:sz="0" w:space="0" w:color="auto" w:frame="1"/>
        </w:rPr>
        <w:t>tates</w:t>
      </w:r>
      <w:r w:rsidR="0076198F" w:rsidRPr="004A589A">
        <w:rPr>
          <w:bdr w:val="none" w:sz="0" w:space="0" w:color="auto" w:frame="1"/>
        </w:rPr>
        <w:t xml:space="preserve"> will fall under the Individualism-Collectivism culture dimension. This dimension is characterized </w:t>
      </w:r>
      <w:r w:rsidR="007C0377" w:rsidRPr="004A589A">
        <w:rPr>
          <w:noProof/>
          <w:bdr w:val="none" w:sz="0" w:space="0" w:color="auto" w:frame="1"/>
        </w:rPr>
        <w:t>by</w:t>
      </w:r>
      <w:r w:rsidR="0076198F" w:rsidRPr="004A589A">
        <w:rPr>
          <w:bdr w:val="none" w:sz="0" w:space="0" w:color="auto" w:frame="1"/>
        </w:rPr>
        <w:t xml:space="preserve"> how people within an organization tend to perceiver themselves in regard to </w:t>
      </w:r>
      <w:r w:rsidR="0076198F" w:rsidRPr="004A589A">
        <w:rPr>
          <w:noProof/>
          <w:bdr w:val="none" w:sz="0" w:space="0" w:color="auto" w:frame="1"/>
        </w:rPr>
        <w:t>teamwork</w:t>
      </w:r>
      <w:r w:rsidR="0076198F" w:rsidRPr="004A589A">
        <w:rPr>
          <w:bdr w:val="none" w:sz="0" w:space="0" w:color="auto" w:frame="1"/>
        </w:rPr>
        <w:t xml:space="preserve"> and group assignments. Individualistic cultured people form loose ties with groups of people</w:t>
      </w:r>
      <w:r w:rsidR="00527E37">
        <w:rPr>
          <w:noProof/>
          <w:bdr w:val="none" w:sz="0" w:space="0" w:color="auto" w:frame="1"/>
        </w:rPr>
        <w:t xml:space="preserve"> </w:t>
      </w:r>
      <w:r w:rsidR="00527E37" w:rsidRPr="00527E37">
        <w:rPr>
          <w:noProof/>
          <w:bdr w:val="none" w:sz="0" w:space="0" w:color="auto" w:frame="1"/>
        </w:rPr>
        <w:t xml:space="preserve">(Hui &amp; Triandis, </w:t>
      </w:r>
      <w:r w:rsidR="00527E37">
        <w:rPr>
          <w:noProof/>
          <w:bdr w:val="none" w:sz="0" w:space="0" w:color="auto" w:frame="1"/>
        </w:rPr>
        <w:t>201</w:t>
      </w:r>
      <w:r w:rsidR="00527E37" w:rsidRPr="00527E37">
        <w:rPr>
          <w:noProof/>
          <w:bdr w:val="none" w:sz="0" w:space="0" w:color="auto" w:frame="1"/>
        </w:rPr>
        <w:t>6)</w:t>
      </w:r>
      <w:r w:rsidR="0076198F" w:rsidRPr="004A589A">
        <w:rPr>
          <w:bdr w:val="none" w:sz="0" w:space="0" w:color="auto" w:frame="1"/>
        </w:rPr>
        <w:t xml:space="preserve">, as a result, employees from such cultures tend to perform better when assigned tasks that do not require </w:t>
      </w:r>
      <w:r w:rsidR="0076198F" w:rsidRPr="004A589A">
        <w:rPr>
          <w:noProof/>
          <w:bdr w:val="none" w:sz="0" w:space="0" w:color="auto" w:frame="1"/>
        </w:rPr>
        <w:t>teamwork</w:t>
      </w:r>
      <w:r w:rsidR="0076198F" w:rsidRPr="004A589A">
        <w:rPr>
          <w:bdr w:val="none" w:sz="0" w:space="0" w:color="auto" w:frame="1"/>
        </w:rPr>
        <w:t xml:space="preserve"> and group interactions. Therefore, in cases where the management identifies the majority of employees with a particular culture dimension, then it is possible to implement strategies and goals that conserve the specific culture in order to ensure high efficiency and throughput.</w:t>
      </w:r>
    </w:p>
    <w:p w14:paraId="4BCFE56C" w14:textId="06354108" w:rsidR="0076198F" w:rsidRPr="004A589A" w:rsidRDefault="0076198F"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On the other hand, in situations where the organization is composed of diversified cultures. Through the knowledge on the Hofstede’s framework, effective managers will be able to couple together people who share inter-related dimensions in order to a standardized organizational structure that ensures an organizational behavior which is </w:t>
      </w:r>
      <w:r w:rsidR="00B16414" w:rsidRPr="004A589A">
        <w:rPr>
          <w:bdr w:val="none" w:sz="0" w:space="0" w:color="auto" w:frame="1"/>
        </w:rPr>
        <w:t>advantageous to the organization at large</w:t>
      </w:r>
      <w:sdt>
        <w:sdtPr>
          <w:rPr>
            <w:bdr w:val="none" w:sz="0" w:space="0" w:color="auto" w:frame="1"/>
          </w:rPr>
          <w:id w:val="-1452855833"/>
          <w:citation/>
        </w:sdtPr>
        <w:sdtEndPr/>
        <w:sdtContent>
          <w:r w:rsidR="00B16414" w:rsidRPr="004A589A">
            <w:rPr>
              <w:bdr w:val="none" w:sz="0" w:space="0" w:color="auto" w:frame="1"/>
            </w:rPr>
            <w:fldChar w:fldCharType="begin"/>
          </w:r>
          <w:r w:rsidR="00B16414" w:rsidRPr="004A589A">
            <w:rPr>
              <w:bdr w:val="none" w:sz="0" w:space="0" w:color="auto" w:frame="1"/>
            </w:rPr>
            <w:instrText xml:space="preserve"> CITATION Gre05 \l 1033 </w:instrText>
          </w:r>
          <w:r w:rsidR="00B16414" w:rsidRPr="004A589A">
            <w:rPr>
              <w:bdr w:val="none" w:sz="0" w:space="0" w:color="auto" w:frame="1"/>
            </w:rPr>
            <w:fldChar w:fldCharType="separate"/>
          </w:r>
          <w:r w:rsidR="00527E37">
            <w:rPr>
              <w:noProof/>
              <w:bdr w:val="none" w:sz="0" w:space="0" w:color="auto" w:frame="1"/>
            </w:rPr>
            <w:t xml:space="preserve"> </w:t>
          </w:r>
          <w:r w:rsidR="00527E37" w:rsidRPr="00527E37">
            <w:rPr>
              <w:noProof/>
              <w:bdr w:val="none" w:sz="0" w:space="0" w:color="auto" w:frame="1"/>
            </w:rPr>
            <w:t>(Green, Deschamps, &amp; Páez, 2005)</w:t>
          </w:r>
          <w:r w:rsidR="00B16414" w:rsidRPr="004A589A">
            <w:rPr>
              <w:bdr w:val="none" w:sz="0" w:space="0" w:color="auto" w:frame="1"/>
            </w:rPr>
            <w:fldChar w:fldCharType="end"/>
          </w:r>
        </w:sdtContent>
      </w:sdt>
      <w:r w:rsidR="00B16414" w:rsidRPr="004A589A">
        <w:rPr>
          <w:bdr w:val="none" w:sz="0" w:space="0" w:color="auto" w:frame="1"/>
        </w:rPr>
        <w:t xml:space="preserve">. For instance, it is effective to combine employees from cultures that value </w:t>
      </w:r>
      <w:r w:rsidR="007C0377" w:rsidRPr="004A589A">
        <w:rPr>
          <w:bdr w:val="none" w:sz="0" w:space="0" w:color="auto" w:frame="1"/>
        </w:rPr>
        <w:t xml:space="preserve">the </w:t>
      </w:r>
      <w:r w:rsidR="00B16414" w:rsidRPr="004A589A">
        <w:rPr>
          <w:noProof/>
          <w:bdr w:val="none" w:sz="0" w:space="0" w:color="auto" w:frame="1"/>
        </w:rPr>
        <w:t>formation</w:t>
      </w:r>
      <w:r w:rsidR="00B16414" w:rsidRPr="004A589A">
        <w:rPr>
          <w:bdr w:val="none" w:sz="0" w:space="0" w:color="auto" w:frame="1"/>
        </w:rPr>
        <w:t xml:space="preserve"> of strong bonds in group membership and employees from cultures that find it unacceptable to distribute power unequally. The effectiveness in this concept is achieved through the fact that </w:t>
      </w:r>
      <w:r w:rsidR="007C0377" w:rsidRPr="004A589A">
        <w:rPr>
          <w:bdr w:val="none" w:sz="0" w:space="0" w:color="auto" w:frame="1"/>
        </w:rPr>
        <w:t xml:space="preserve">the </w:t>
      </w:r>
      <w:r w:rsidR="00B16414" w:rsidRPr="004A589A">
        <w:rPr>
          <w:noProof/>
          <w:bdr w:val="none" w:sz="0" w:space="0" w:color="auto" w:frame="1"/>
        </w:rPr>
        <w:t>formation</w:t>
      </w:r>
      <w:r w:rsidR="00B16414" w:rsidRPr="004A589A">
        <w:rPr>
          <w:bdr w:val="none" w:sz="0" w:space="0" w:color="auto" w:frame="1"/>
        </w:rPr>
        <w:t xml:space="preserve"> of strong bonds in teams and groups requires one to be able to respect the views and opinions of other group members. This forms an aspect of equal sharing of power. Through the understanding of the different cultural dimensions, the management is able to come up with effective managerial practices.</w:t>
      </w:r>
    </w:p>
    <w:p w14:paraId="03D3966E" w14:textId="37AECBB9" w:rsidR="00B16414" w:rsidRPr="004A589A" w:rsidRDefault="00BA077B" w:rsidP="004A589A">
      <w:pPr>
        <w:pStyle w:val="NormalWeb"/>
        <w:shd w:val="clear" w:color="auto" w:fill="FFFFFF"/>
        <w:spacing w:after="0" w:line="480" w:lineRule="auto"/>
        <w:rPr>
          <w:b/>
          <w:bdr w:val="none" w:sz="0" w:space="0" w:color="auto" w:frame="1"/>
        </w:rPr>
      </w:pPr>
      <w:r w:rsidRPr="004A589A">
        <w:rPr>
          <w:b/>
          <w:bdr w:val="none" w:sz="0" w:space="0" w:color="auto" w:frame="1"/>
        </w:rPr>
        <w:t>Improving Performance</w:t>
      </w:r>
    </w:p>
    <w:p w14:paraId="309B7897" w14:textId="2675D3A6" w:rsidR="007823D4" w:rsidRPr="004A589A" w:rsidRDefault="00635E99"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The performance of an organization’s entire workforce is synonymous with the resulting success rate of the organization at large. Due to the fact that performance levels are dependent on how the organizations employees carry out their tasks and that the efficiency of </w:t>
      </w:r>
      <w:r w:rsidRPr="004A589A">
        <w:rPr>
          <w:bdr w:val="none" w:sz="0" w:space="0" w:color="auto" w:frame="1"/>
        </w:rPr>
        <w:lastRenderedPageBreak/>
        <w:t xml:space="preserve">completing tasks is linked to what the employee perceives of the task assigned to them, it arguably right to deduce that the organizational behavior adopted at a particular organization is a key determinant to the overall performance of the company at large. Consequently, in order for the organization to achieve high levels of performance, the management will be compelled to introduce new cultures that significantly encourage </w:t>
      </w:r>
      <w:r w:rsidRPr="004A589A">
        <w:rPr>
          <w:noProof/>
          <w:bdr w:val="none" w:sz="0" w:space="0" w:color="auto" w:frame="1"/>
        </w:rPr>
        <w:t>high</w:t>
      </w:r>
      <w:r w:rsidR="007C0377" w:rsidRPr="004A589A">
        <w:rPr>
          <w:noProof/>
          <w:bdr w:val="none" w:sz="0" w:space="0" w:color="auto" w:frame="1"/>
        </w:rPr>
        <w:t>-</w:t>
      </w:r>
      <w:r w:rsidRPr="004A589A">
        <w:rPr>
          <w:noProof/>
          <w:bdr w:val="none" w:sz="0" w:space="0" w:color="auto" w:frame="1"/>
        </w:rPr>
        <w:t>performance</w:t>
      </w:r>
      <w:r w:rsidRPr="004A589A">
        <w:rPr>
          <w:bdr w:val="none" w:sz="0" w:space="0" w:color="auto" w:frame="1"/>
        </w:rPr>
        <w:t xml:space="preserve"> levels within the organization</w:t>
      </w:r>
      <w:r w:rsidR="00527E37">
        <w:rPr>
          <w:noProof/>
          <w:bdr w:val="none" w:sz="0" w:space="0" w:color="auto" w:frame="1"/>
        </w:rPr>
        <w:t xml:space="preserve"> </w:t>
      </w:r>
      <w:r w:rsidR="00527E37" w:rsidRPr="00527E37">
        <w:rPr>
          <w:noProof/>
          <w:bdr w:val="none" w:sz="0" w:space="0" w:color="auto" w:frame="1"/>
        </w:rPr>
        <w:t xml:space="preserve">(Jacobs, </w:t>
      </w:r>
      <w:r w:rsidR="00527E37">
        <w:rPr>
          <w:noProof/>
          <w:bdr w:val="none" w:sz="0" w:space="0" w:color="auto" w:frame="1"/>
        </w:rPr>
        <w:t>2016</w:t>
      </w:r>
      <w:r w:rsidR="00527E37" w:rsidRPr="00527E37">
        <w:rPr>
          <w:noProof/>
          <w:bdr w:val="none" w:sz="0" w:space="0" w:color="auto" w:frame="1"/>
        </w:rPr>
        <w:t>)</w:t>
      </w:r>
      <w:r w:rsidRPr="004A589A">
        <w:rPr>
          <w:bdr w:val="none" w:sz="0" w:space="0" w:color="auto" w:frame="1"/>
        </w:rPr>
        <w:t xml:space="preserve">. Such culture will be critical to introducing new behaviors within the organization that lead to improved performance levels of the company. </w:t>
      </w:r>
    </w:p>
    <w:p w14:paraId="6F611AC0" w14:textId="1F84A8FE" w:rsidR="007823D4" w:rsidRPr="004A589A" w:rsidRDefault="00635E99" w:rsidP="004A589A">
      <w:pPr>
        <w:pStyle w:val="NormalWeb"/>
        <w:shd w:val="clear" w:color="auto" w:fill="FFFFFF"/>
        <w:spacing w:after="0" w:line="480" w:lineRule="auto"/>
        <w:ind w:firstLine="708"/>
        <w:rPr>
          <w:bdr w:val="none" w:sz="0" w:space="0" w:color="auto" w:frame="1"/>
        </w:rPr>
      </w:pPr>
      <w:r w:rsidRPr="004A589A">
        <w:rPr>
          <w:bdr w:val="none" w:sz="0" w:space="0" w:color="auto" w:frame="1"/>
        </w:rPr>
        <w:t>The new processes and cultures to be introduced should include a mechanism that recognizes the efforts put in place by specific employees in attempts to complete their assigned tasks.</w:t>
      </w:r>
      <w:r w:rsidR="007823D4" w:rsidRPr="004A589A">
        <w:rPr>
          <w:bdr w:val="none" w:sz="0" w:space="0" w:color="auto" w:frame="1"/>
        </w:rPr>
        <w:t xml:space="preserve"> This will be </w:t>
      </w:r>
      <w:r w:rsidR="007C0377" w:rsidRPr="004A589A">
        <w:rPr>
          <w:bdr w:val="none" w:sz="0" w:space="0" w:color="auto" w:frame="1"/>
        </w:rPr>
        <w:t xml:space="preserve">a </w:t>
      </w:r>
      <w:r w:rsidR="007823D4" w:rsidRPr="004A589A">
        <w:rPr>
          <w:noProof/>
          <w:bdr w:val="none" w:sz="0" w:space="0" w:color="auto" w:frame="1"/>
        </w:rPr>
        <w:t>critical</w:t>
      </w:r>
      <w:r w:rsidR="007823D4" w:rsidRPr="004A589A">
        <w:rPr>
          <w:bdr w:val="none" w:sz="0" w:space="0" w:color="auto" w:frame="1"/>
        </w:rPr>
        <w:t xml:space="preserve"> step by the management to show that it duly recognizes and appreciates the differences in behaviors of </w:t>
      </w:r>
      <w:r w:rsidR="007823D4" w:rsidRPr="004A589A">
        <w:rPr>
          <w:noProof/>
          <w:bdr w:val="none" w:sz="0" w:space="0" w:color="auto" w:frame="1"/>
        </w:rPr>
        <w:t>its</w:t>
      </w:r>
      <w:r w:rsidR="007823D4" w:rsidRPr="004A589A">
        <w:rPr>
          <w:bdr w:val="none" w:sz="0" w:space="0" w:color="auto" w:frame="1"/>
        </w:rPr>
        <w:t xml:space="preserve"> employee composition. Management practices under this phenomenon include performance appraisal, incentives</w:t>
      </w:r>
      <w:r w:rsidR="007C0377" w:rsidRPr="004A589A">
        <w:rPr>
          <w:bdr w:val="none" w:sz="0" w:space="0" w:color="auto" w:frame="1"/>
        </w:rPr>
        <w:t>,</w:t>
      </w:r>
      <w:r w:rsidR="007823D4" w:rsidRPr="004A589A">
        <w:rPr>
          <w:bdr w:val="none" w:sz="0" w:space="0" w:color="auto" w:frame="1"/>
        </w:rPr>
        <w:t xml:space="preserve"> </w:t>
      </w:r>
      <w:r w:rsidR="007823D4" w:rsidRPr="004A589A">
        <w:rPr>
          <w:noProof/>
          <w:bdr w:val="none" w:sz="0" w:space="0" w:color="auto" w:frame="1"/>
        </w:rPr>
        <w:t>and</w:t>
      </w:r>
      <w:r w:rsidR="007823D4" w:rsidRPr="004A589A">
        <w:rPr>
          <w:bdr w:val="none" w:sz="0" w:space="0" w:color="auto" w:frame="1"/>
        </w:rPr>
        <w:t xml:space="preserve"> job specialization.</w:t>
      </w:r>
    </w:p>
    <w:p w14:paraId="57998AFE" w14:textId="4699B62F" w:rsidR="007823D4" w:rsidRPr="004A589A" w:rsidRDefault="007823D4" w:rsidP="004A589A">
      <w:pPr>
        <w:pStyle w:val="NormalWeb"/>
        <w:shd w:val="clear" w:color="auto" w:fill="FFFFFF"/>
        <w:spacing w:after="0" w:line="480" w:lineRule="auto"/>
        <w:ind w:firstLine="708"/>
        <w:rPr>
          <w:bdr w:val="none" w:sz="0" w:space="0" w:color="auto" w:frame="1"/>
        </w:rPr>
      </w:pPr>
      <w:r w:rsidRPr="004A589A">
        <w:rPr>
          <w:bdr w:val="none" w:sz="0" w:space="0" w:color="auto" w:frame="1"/>
        </w:rPr>
        <w:t>Performance appraisal forms the concept of provision of project progress feedback</w:t>
      </w:r>
      <w:r w:rsidR="007F47E6" w:rsidRPr="004A589A">
        <w:rPr>
          <w:bdr w:val="none" w:sz="0" w:space="0" w:color="auto" w:frame="1"/>
        </w:rPr>
        <w:t>, in this method the employees are provided with feedback and recommendations regarding their current progress on currently assigned tasks</w:t>
      </w:r>
      <w:sdt>
        <w:sdtPr>
          <w:rPr>
            <w:bdr w:val="none" w:sz="0" w:space="0" w:color="auto" w:frame="1"/>
          </w:rPr>
          <w:id w:val="-582380446"/>
          <w:citation/>
        </w:sdtPr>
        <w:sdtEndPr/>
        <w:sdtContent>
          <w:r w:rsidR="007F47E6" w:rsidRPr="004A589A">
            <w:rPr>
              <w:bdr w:val="none" w:sz="0" w:space="0" w:color="auto" w:frame="1"/>
            </w:rPr>
            <w:fldChar w:fldCharType="begin"/>
          </w:r>
          <w:r w:rsidR="007F47E6" w:rsidRPr="004A589A">
            <w:rPr>
              <w:bdr w:val="none" w:sz="0" w:space="0" w:color="auto" w:frame="1"/>
            </w:rPr>
            <w:instrText xml:space="preserve"> CITATION Ali10 \l 1033 </w:instrText>
          </w:r>
          <w:r w:rsidR="007F47E6" w:rsidRPr="004A589A">
            <w:rPr>
              <w:bdr w:val="none" w:sz="0" w:space="0" w:color="auto" w:frame="1"/>
            </w:rPr>
            <w:fldChar w:fldCharType="separate"/>
          </w:r>
          <w:r w:rsidR="00527E37">
            <w:rPr>
              <w:noProof/>
              <w:bdr w:val="none" w:sz="0" w:space="0" w:color="auto" w:frame="1"/>
            </w:rPr>
            <w:t xml:space="preserve"> </w:t>
          </w:r>
          <w:r w:rsidR="00527E37" w:rsidRPr="00527E37">
            <w:rPr>
              <w:noProof/>
              <w:bdr w:val="none" w:sz="0" w:space="0" w:color="auto" w:frame="1"/>
            </w:rPr>
            <w:t>(Alkhouri, 2010)</w:t>
          </w:r>
          <w:r w:rsidR="007F47E6" w:rsidRPr="004A589A">
            <w:rPr>
              <w:bdr w:val="none" w:sz="0" w:space="0" w:color="auto" w:frame="1"/>
            </w:rPr>
            <w:fldChar w:fldCharType="end"/>
          </w:r>
        </w:sdtContent>
      </w:sdt>
      <w:r w:rsidR="007F47E6" w:rsidRPr="004A589A">
        <w:rPr>
          <w:bdr w:val="none" w:sz="0" w:space="0" w:color="auto" w:frame="1"/>
        </w:rPr>
        <w:t xml:space="preserve">. </w:t>
      </w:r>
      <w:r w:rsidRPr="004A589A">
        <w:rPr>
          <w:bdr w:val="none" w:sz="0" w:space="0" w:color="auto" w:frame="1"/>
        </w:rPr>
        <w:t xml:space="preserve"> </w:t>
      </w:r>
      <w:r w:rsidR="007F47E6" w:rsidRPr="004A589A">
        <w:rPr>
          <w:bdr w:val="none" w:sz="0" w:space="0" w:color="auto" w:frame="1"/>
        </w:rPr>
        <w:t xml:space="preserve">this s mainly done through evaluation points which are set and defined by both the employer and the employees. This is important in </w:t>
      </w:r>
      <w:r w:rsidR="007F47E6" w:rsidRPr="004A589A">
        <w:rPr>
          <w:noProof/>
          <w:bdr w:val="none" w:sz="0" w:space="0" w:color="auto" w:frame="1"/>
        </w:rPr>
        <w:t>regard</w:t>
      </w:r>
      <w:r w:rsidR="007C0377" w:rsidRPr="004A589A">
        <w:rPr>
          <w:noProof/>
          <w:bdr w:val="none" w:sz="0" w:space="0" w:color="auto" w:frame="1"/>
        </w:rPr>
        <w:t>s</w:t>
      </w:r>
      <w:r w:rsidR="007F47E6" w:rsidRPr="004A589A">
        <w:rPr>
          <w:bdr w:val="none" w:sz="0" w:space="0" w:color="auto" w:frame="1"/>
        </w:rPr>
        <w:t xml:space="preserve"> to OB since in cases where the employee understands the current satisfaction of their employee, they will be motivated to continue on the same level of satisfaction or even improve it further. This ensures a continuous improvement of the organization’s performance levels. In similar cases, the employee can be given incentives following the completion of the evaluation. This is also a contributing factor </w:t>
      </w:r>
      <w:r w:rsidR="007C0377" w:rsidRPr="004A589A">
        <w:rPr>
          <w:noProof/>
          <w:bdr w:val="none" w:sz="0" w:space="0" w:color="auto" w:frame="1"/>
        </w:rPr>
        <w:t>in</w:t>
      </w:r>
      <w:r w:rsidR="007F47E6" w:rsidRPr="004A589A">
        <w:rPr>
          <w:bdr w:val="none" w:sz="0" w:space="0" w:color="auto" w:frame="1"/>
        </w:rPr>
        <w:t xml:space="preserve"> providing motivation to improve and learn more</w:t>
      </w:r>
      <w:sdt>
        <w:sdtPr>
          <w:rPr>
            <w:bdr w:val="none" w:sz="0" w:space="0" w:color="auto" w:frame="1"/>
          </w:rPr>
          <w:id w:val="-1625150365"/>
          <w:citation/>
        </w:sdtPr>
        <w:sdtEndPr/>
        <w:sdtContent>
          <w:r w:rsidR="007F47E6" w:rsidRPr="004A589A">
            <w:rPr>
              <w:bdr w:val="none" w:sz="0" w:space="0" w:color="auto" w:frame="1"/>
            </w:rPr>
            <w:fldChar w:fldCharType="begin"/>
          </w:r>
          <w:r w:rsidR="007F47E6" w:rsidRPr="004A589A">
            <w:rPr>
              <w:bdr w:val="none" w:sz="0" w:space="0" w:color="auto" w:frame="1"/>
            </w:rPr>
            <w:instrText xml:space="preserve"> CITATION Ali10 \l 1033 </w:instrText>
          </w:r>
          <w:r w:rsidR="007F47E6" w:rsidRPr="004A589A">
            <w:rPr>
              <w:bdr w:val="none" w:sz="0" w:space="0" w:color="auto" w:frame="1"/>
            </w:rPr>
            <w:fldChar w:fldCharType="separate"/>
          </w:r>
          <w:r w:rsidR="00527E37">
            <w:rPr>
              <w:noProof/>
              <w:bdr w:val="none" w:sz="0" w:space="0" w:color="auto" w:frame="1"/>
            </w:rPr>
            <w:t xml:space="preserve"> </w:t>
          </w:r>
          <w:r w:rsidR="00527E37" w:rsidRPr="00527E37">
            <w:rPr>
              <w:noProof/>
              <w:bdr w:val="none" w:sz="0" w:space="0" w:color="auto" w:frame="1"/>
            </w:rPr>
            <w:t>(Alkhouri, 2010)</w:t>
          </w:r>
          <w:r w:rsidR="007F47E6" w:rsidRPr="004A589A">
            <w:rPr>
              <w:bdr w:val="none" w:sz="0" w:space="0" w:color="auto" w:frame="1"/>
            </w:rPr>
            <w:fldChar w:fldCharType="end"/>
          </w:r>
        </w:sdtContent>
      </w:sdt>
      <w:r w:rsidR="007F47E6" w:rsidRPr="004A589A">
        <w:rPr>
          <w:bdr w:val="none" w:sz="0" w:space="0" w:color="auto" w:frame="1"/>
        </w:rPr>
        <w:t>.</w:t>
      </w:r>
    </w:p>
    <w:p w14:paraId="627523DE" w14:textId="3ADEDCE7" w:rsidR="007F47E6" w:rsidRPr="004A589A" w:rsidRDefault="007F47E6" w:rsidP="004A589A">
      <w:pPr>
        <w:pStyle w:val="NormalWeb"/>
        <w:shd w:val="clear" w:color="auto" w:fill="FFFFFF"/>
        <w:spacing w:after="0" w:line="480" w:lineRule="auto"/>
        <w:ind w:firstLine="708"/>
        <w:rPr>
          <w:bdr w:val="none" w:sz="0" w:space="0" w:color="auto" w:frame="1"/>
        </w:rPr>
      </w:pPr>
      <w:r w:rsidRPr="004A589A">
        <w:rPr>
          <w:bdr w:val="none" w:sz="0" w:space="0" w:color="auto" w:frame="1"/>
        </w:rPr>
        <w:lastRenderedPageBreak/>
        <w:t xml:space="preserve">Job specialization approach of assigning tasks through management is another contributing factor to performance improvement. According to </w:t>
      </w:r>
      <w:proofErr w:type="spellStart"/>
      <w:r w:rsidRPr="004A589A">
        <w:rPr>
          <w:bdr w:val="none" w:sz="0" w:space="0" w:color="auto" w:frame="1"/>
        </w:rPr>
        <w:t>Itegi</w:t>
      </w:r>
      <w:proofErr w:type="spellEnd"/>
      <w:r w:rsidR="00190E5D" w:rsidRPr="004A589A">
        <w:rPr>
          <w:bdr w:val="none" w:sz="0" w:space="0" w:color="auto" w:frame="1"/>
        </w:rPr>
        <w:t xml:space="preserve">, (2015), the deployment of job specialization in organization projects leads to the realization of increased productivity and improved quality since specific employees engage in specific functions of the organization in which they are more capable of undertaking as compared to other tasks. Employing management strategies such the mentioned here leads to improved performance. All this is made possible through </w:t>
      </w:r>
      <w:r w:rsidR="007C0377" w:rsidRPr="004A589A">
        <w:rPr>
          <w:noProof/>
          <w:bdr w:val="none" w:sz="0" w:space="0" w:color="auto" w:frame="1"/>
        </w:rPr>
        <w:t xml:space="preserve">the </w:t>
      </w:r>
      <w:r w:rsidR="00190E5D" w:rsidRPr="004A589A">
        <w:rPr>
          <w:noProof/>
          <w:bdr w:val="none" w:sz="0" w:space="0" w:color="auto" w:frame="1"/>
        </w:rPr>
        <w:t>understanding</w:t>
      </w:r>
      <w:r w:rsidR="00190E5D" w:rsidRPr="004A589A">
        <w:rPr>
          <w:bdr w:val="none" w:sz="0" w:space="0" w:color="auto" w:frame="1"/>
        </w:rPr>
        <w:t xml:space="preserve"> of different behaviors exhibited by the organization’s employees.</w:t>
      </w:r>
    </w:p>
    <w:p w14:paraId="38C698F1" w14:textId="38091291" w:rsidR="007F47E6" w:rsidRPr="004A589A" w:rsidRDefault="00190E5D" w:rsidP="004A589A">
      <w:pPr>
        <w:pStyle w:val="NormalWeb"/>
        <w:shd w:val="clear" w:color="auto" w:fill="FFFFFF"/>
        <w:spacing w:after="0" w:line="480" w:lineRule="auto"/>
        <w:rPr>
          <w:b/>
          <w:bdr w:val="none" w:sz="0" w:space="0" w:color="auto" w:frame="1"/>
        </w:rPr>
      </w:pPr>
      <w:r w:rsidRPr="004A589A">
        <w:rPr>
          <w:b/>
          <w:bdr w:val="none" w:sz="0" w:space="0" w:color="auto" w:frame="1"/>
        </w:rPr>
        <w:t>Decision Making</w:t>
      </w:r>
    </w:p>
    <w:p w14:paraId="76FEB987" w14:textId="4F99A2F1" w:rsidR="00B81B96" w:rsidRPr="004A589A" w:rsidRDefault="00A1385D"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Decision-making process is recognized to be among the most dynamic aspects of management in organizations, this is because it incorporates </w:t>
      </w:r>
      <w:r w:rsidR="007C0377" w:rsidRPr="004A589A">
        <w:rPr>
          <w:bdr w:val="none" w:sz="0" w:space="0" w:color="auto" w:frame="1"/>
        </w:rPr>
        <w:t xml:space="preserve">a </w:t>
      </w:r>
      <w:r w:rsidRPr="004A589A">
        <w:rPr>
          <w:noProof/>
          <w:bdr w:val="none" w:sz="0" w:space="0" w:color="auto" w:frame="1"/>
        </w:rPr>
        <w:t>determination</w:t>
      </w:r>
      <w:r w:rsidRPr="004A589A">
        <w:rPr>
          <w:bdr w:val="none" w:sz="0" w:space="0" w:color="auto" w:frame="1"/>
        </w:rPr>
        <w:t xml:space="preserve"> of courses of action which are influenced by challenging factors, time constraints and even dynamic situations</w:t>
      </w:r>
      <w:sdt>
        <w:sdtPr>
          <w:rPr>
            <w:bdr w:val="none" w:sz="0" w:space="0" w:color="auto" w:frame="1"/>
          </w:rPr>
          <w:id w:val="-721132802"/>
          <w:citation/>
        </w:sdtPr>
        <w:sdtEndPr/>
        <w:sdtContent>
          <w:r w:rsidR="007505EA" w:rsidRPr="004A589A">
            <w:rPr>
              <w:bdr w:val="none" w:sz="0" w:space="0" w:color="auto" w:frame="1"/>
            </w:rPr>
            <w:fldChar w:fldCharType="begin"/>
          </w:r>
          <w:r w:rsidR="007505EA" w:rsidRPr="004A589A">
            <w:rPr>
              <w:bdr w:val="none" w:sz="0" w:space="0" w:color="auto" w:frame="1"/>
            </w:rPr>
            <w:instrText xml:space="preserve"> CITATION Eji15 \l 1033 </w:instrText>
          </w:r>
          <w:r w:rsidR="007505EA" w:rsidRPr="004A589A">
            <w:rPr>
              <w:bdr w:val="none" w:sz="0" w:space="0" w:color="auto" w:frame="1"/>
            </w:rPr>
            <w:fldChar w:fldCharType="separate"/>
          </w:r>
          <w:r w:rsidR="00527E37">
            <w:rPr>
              <w:noProof/>
              <w:bdr w:val="none" w:sz="0" w:space="0" w:color="auto" w:frame="1"/>
            </w:rPr>
            <w:t xml:space="preserve"> </w:t>
          </w:r>
          <w:r w:rsidR="00527E37" w:rsidRPr="00527E37">
            <w:rPr>
              <w:noProof/>
              <w:bdr w:val="none" w:sz="0" w:space="0" w:color="auto" w:frame="1"/>
            </w:rPr>
            <w:t>(Ejimabo, 2015)</w:t>
          </w:r>
          <w:r w:rsidR="007505EA" w:rsidRPr="004A589A">
            <w:rPr>
              <w:bdr w:val="none" w:sz="0" w:space="0" w:color="auto" w:frame="1"/>
            </w:rPr>
            <w:fldChar w:fldCharType="end"/>
          </w:r>
        </w:sdtContent>
      </w:sdt>
      <w:r w:rsidRPr="004A589A">
        <w:rPr>
          <w:bdr w:val="none" w:sz="0" w:space="0" w:color="auto" w:frame="1"/>
        </w:rPr>
        <w:t xml:space="preserve">. As a result, management departments of any particular organizations </w:t>
      </w:r>
      <w:r w:rsidR="003474EC" w:rsidRPr="004A589A">
        <w:rPr>
          <w:bdr w:val="none" w:sz="0" w:space="0" w:color="auto" w:frame="1"/>
        </w:rPr>
        <w:t>need</w:t>
      </w:r>
      <w:r w:rsidRPr="004A589A">
        <w:rPr>
          <w:bdr w:val="none" w:sz="0" w:space="0" w:color="auto" w:frame="1"/>
        </w:rPr>
        <w:t xml:space="preserve"> to </w:t>
      </w:r>
      <w:r w:rsidR="003474EC" w:rsidRPr="004A589A">
        <w:rPr>
          <w:bdr w:val="none" w:sz="0" w:space="0" w:color="auto" w:frame="1"/>
        </w:rPr>
        <w:t xml:space="preserve">understand the models of decision making and the information required to make </w:t>
      </w:r>
      <w:r w:rsidR="007C0377" w:rsidRPr="004A589A">
        <w:rPr>
          <w:bdr w:val="none" w:sz="0" w:space="0" w:color="auto" w:frame="1"/>
        </w:rPr>
        <w:t xml:space="preserve">a </w:t>
      </w:r>
      <w:r w:rsidR="003474EC" w:rsidRPr="004A589A">
        <w:rPr>
          <w:noProof/>
          <w:bdr w:val="none" w:sz="0" w:space="0" w:color="auto" w:frame="1"/>
        </w:rPr>
        <w:t>specific</w:t>
      </w:r>
      <w:r w:rsidR="003474EC" w:rsidRPr="004A589A">
        <w:rPr>
          <w:bdr w:val="none" w:sz="0" w:space="0" w:color="auto" w:frame="1"/>
        </w:rPr>
        <w:t xml:space="preserve"> decision in their organization. </w:t>
      </w:r>
      <w:r w:rsidR="007505EA" w:rsidRPr="004A589A">
        <w:rPr>
          <w:bdr w:val="none" w:sz="0" w:space="0" w:color="auto" w:frame="1"/>
        </w:rPr>
        <w:t xml:space="preserve">This is important to ensure that important decisions that affect the company’s core values are well thought and consciously made. </w:t>
      </w:r>
    </w:p>
    <w:p w14:paraId="46EB3ADE" w14:textId="2193C37E" w:rsidR="00A1385D" w:rsidRPr="004A589A" w:rsidRDefault="007505EA" w:rsidP="004A589A">
      <w:pPr>
        <w:pStyle w:val="NormalWeb"/>
        <w:shd w:val="clear" w:color="auto" w:fill="FFFFFF"/>
        <w:spacing w:after="0" w:line="480" w:lineRule="auto"/>
        <w:ind w:firstLine="708"/>
        <w:rPr>
          <w:bdr w:val="none" w:sz="0" w:space="0" w:color="auto" w:frame="1"/>
        </w:rPr>
      </w:pPr>
      <w:r w:rsidRPr="004A589A">
        <w:rPr>
          <w:bdr w:val="none" w:sz="0" w:space="0" w:color="auto" w:frame="1"/>
        </w:rPr>
        <w:t>In regards to the issue on focus, organizational behavior, the decisions that are supposed to be made in regard to this issue are</w:t>
      </w:r>
      <w:r w:rsidR="007C0377" w:rsidRPr="004A589A">
        <w:rPr>
          <w:bdr w:val="none" w:sz="0" w:space="0" w:color="auto" w:frame="1"/>
        </w:rPr>
        <w:t xml:space="preserve"> </w:t>
      </w:r>
      <w:r w:rsidRPr="004A589A">
        <w:rPr>
          <w:noProof/>
          <w:bdr w:val="none" w:sz="0" w:space="0" w:color="auto" w:frame="1"/>
        </w:rPr>
        <w:t>tactical</w:t>
      </w:r>
      <w:r w:rsidRPr="004A589A">
        <w:rPr>
          <w:bdr w:val="none" w:sz="0" w:space="0" w:color="auto" w:frame="1"/>
        </w:rPr>
        <w:t xml:space="preserve"> decision</w:t>
      </w:r>
      <w:r w:rsidR="007C0377" w:rsidRPr="004A589A">
        <w:rPr>
          <w:bdr w:val="none" w:sz="0" w:space="0" w:color="auto" w:frame="1"/>
        </w:rPr>
        <w:t>s</w:t>
      </w:r>
      <w:r w:rsidRPr="004A589A">
        <w:rPr>
          <w:bdr w:val="none" w:sz="0" w:space="0" w:color="auto" w:frame="1"/>
        </w:rPr>
        <w:t xml:space="preserve">, this is according to the categorization of common decisions that are made in today’s organizations. In addition to this, this particular identification is due to the fact that such decisions are to be undertaken by managers of specific departments in the organization. Decisions that are sensitive to specific organizational behaviors in an organization, ought to be the ones that are geared towards maximizing the quality of the decisions to be made. </w:t>
      </w:r>
      <w:r w:rsidR="00F615CB" w:rsidRPr="004A589A">
        <w:rPr>
          <w:bdr w:val="none" w:sz="0" w:space="0" w:color="auto" w:frame="1"/>
        </w:rPr>
        <w:t xml:space="preserve">Subsequently, making such decisions </w:t>
      </w:r>
      <w:r w:rsidR="00F615CB" w:rsidRPr="004A589A">
        <w:rPr>
          <w:bdr w:val="none" w:sz="0" w:space="0" w:color="auto" w:frame="1"/>
        </w:rPr>
        <w:lastRenderedPageBreak/>
        <w:t>requires the managers to follow a set of outlined steps, through this, the management is able to make rational decisions.</w:t>
      </w:r>
    </w:p>
    <w:p w14:paraId="00E22AA1" w14:textId="5A1217C0" w:rsidR="00C1497C" w:rsidRPr="004A589A" w:rsidRDefault="00F615CB" w:rsidP="004A589A">
      <w:pPr>
        <w:pStyle w:val="NormalWeb"/>
        <w:shd w:val="clear" w:color="auto" w:fill="FFFFFF"/>
        <w:spacing w:after="0" w:line="480" w:lineRule="auto"/>
        <w:ind w:firstLine="708"/>
        <w:rPr>
          <w:bdr w:val="none" w:sz="0" w:space="0" w:color="auto" w:frame="1"/>
        </w:rPr>
      </w:pPr>
      <w:r w:rsidRPr="004A589A">
        <w:rPr>
          <w:bdr w:val="none" w:sz="0" w:space="0" w:color="auto" w:frame="1"/>
        </w:rPr>
        <w:t>The rational decision-making model is the key model to ensuring effective management in organizations with diverse cultures since</w:t>
      </w:r>
      <w:r w:rsidR="007C0377" w:rsidRPr="004A589A">
        <w:rPr>
          <w:bdr w:val="none" w:sz="0" w:space="0" w:color="auto" w:frame="1"/>
        </w:rPr>
        <w:t>,</w:t>
      </w:r>
      <w:r w:rsidRPr="004A589A">
        <w:rPr>
          <w:bdr w:val="none" w:sz="0" w:space="0" w:color="auto" w:frame="1"/>
        </w:rPr>
        <w:t xml:space="preserve"> </w:t>
      </w:r>
      <w:r w:rsidRPr="004A589A">
        <w:rPr>
          <w:noProof/>
          <w:bdr w:val="none" w:sz="0" w:space="0" w:color="auto" w:frame="1"/>
        </w:rPr>
        <w:t>in</w:t>
      </w:r>
      <w:r w:rsidRPr="004A589A">
        <w:rPr>
          <w:bdr w:val="none" w:sz="0" w:space="0" w:color="auto" w:frame="1"/>
        </w:rPr>
        <w:t xml:space="preserve"> its entirety, the model involves </w:t>
      </w:r>
      <w:r w:rsidR="007C0377" w:rsidRPr="004A589A">
        <w:rPr>
          <w:bdr w:val="none" w:sz="0" w:space="0" w:color="auto" w:frame="1"/>
        </w:rPr>
        <w:t xml:space="preserve">the </w:t>
      </w:r>
      <w:r w:rsidRPr="004A589A">
        <w:rPr>
          <w:noProof/>
          <w:bdr w:val="none" w:sz="0" w:space="0" w:color="auto" w:frame="1"/>
        </w:rPr>
        <w:t>establishment</w:t>
      </w:r>
      <w:r w:rsidRPr="004A589A">
        <w:rPr>
          <w:bdr w:val="none" w:sz="0" w:space="0" w:color="auto" w:frame="1"/>
        </w:rPr>
        <w:t xml:space="preserve"> of </w:t>
      </w:r>
      <w:r w:rsidRPr="004A589A">
        <w:rPr>
          <w:noProof/>
          <w:bdr w:val="none" w:sz="0" w:space="0" w:color="auto" w:frame="1"/>
        </w:rPr>
        <w:t>decision</w:t>
      </w:r>
      <w:r w:rsidRPr="004A589A">
        <w:rPr>
          <w:bdr w:val="none" w:sz="0" w:space="0" w:color="auto" w:frame="1"/>
        </w:rPr>
        <w:t xml:space="preserve"> criteria before looking for alternative decisions that can be made to solve the issue of diverse organizational behavior in an organization. Therefore, this ensures that the decision made is the best available alternative that can be adopted as the solution to a particular problem. Effective management in </w:t>
      </w:r>
      <w:r w:rsidR="007C0377" w:rsidRPr="004A589A">
        <w:rPr>
          <w:bdr w:val="none" w:sz="0" w:space="0" w:color="auto" w:frame="1"/>
        </w:rPr>
        <w:t xml:space="preserve">the </w:t>
      </w:r>
      <w:r w:rsidRPr="004A589A">
        <w:rPr>
          <w:noProof/>
          <w:bdr w:val="none" w:sz="0" w:space="0" w:color="auto" w:frame="1"/>
        </w:rPr>
        <w:t>organization</w:t>
      </w:r>
      <w:r w:rsidRPr="004A589A">
        <w:rPr>
          <w:bdr w:val="none" w:sz="0" w:space="0" w:color="auto" w:frame="1"/>
        </w:rPr>
        <w:t xml:space="preserve"> here is achieved through the selection of a course of action that represents that best solution to the problem at hand. For instance, a manager in an organization will be required to define the problem, develop and evaluated the alternatives before deciding on whether to assign projects to groups or give individual tasks to be completed by specific people in the department. Furthermore, upon making the decision, the </w:t>
      </w:r>
      <w:r w:rsidR="00C1497C" w:rsidRPr="004A589A">
        <w:rPr>
          <w:bdr w:val="none" w:sz="0" w:space="0" w:color="auto" w:frame="1"/>
        </w:rPr>
        <w:t>management will be in a position implement the solution selected and follow up with monitoring of the same. This will provide an oversight to the impact of the solution implemented hence if the need to make new decisions arises, the management will be sure to notice. For the management to be able to conduct such a process, the understanding of the organization’s behavior will be critical to providing useful information in relation to the decision being made.</w:t>
      </w:r>
    </w:p>
    <w:p w14:paraId="7D4B16C0" w14:textId="12CD6C26" w:rsidR="00C1497C" w:rsidRPr="004A589A" w:rsidRDefault="00C1497C" w:rsidP="004A589A">
      <w:pPr>
        <w:pStyle w:val="NormalWeb"/>
        <w:shd w:val="clear" w:color="auto" w:fill="FFFFFF"/>
        <w:spacing w:after="0" w:line="480" w:lineRule="auto"/>
        <w:rPr>
          <w:b/>
          <w:bCs/>
        </w:rPr>
      </w:pPr>
      <w:r w:rsidRPr="004A589A">
        <w:rPr>
          <w:b/>
          <w:bCs/>
        </w:rPr>
        <w:t>Part II</w:t>
      </w:r>
    </w:p>
    <w:p w14:paraId="25E5E32E" w14:textId="577E4466" w:rsidR="00C1497C" w:rsidRPr="004A589A" w:rsidRDefault="004E5312" w:rsidP="004A589A">
      <w:pPr>
        <w:pStyle w:val="NormalWeb"/>
        <w:shd w:val="clear" w:color="auto" w:fill="FFFFFF"/>
        <w:spacing w:after="0" w:line="480" w:lineRule="auto"/>
        <w:rPr>
          <w:b/>
          <w:bdr w:val="none" w:sz="0" w:space="0" w:color="auto" w:frame="1"/>
        </w:rPr>
      </w:pPr>
      <w:r w:rsidRPr="004A589A">
        <w:rPr>
          <w:b/>
          <w:bdr w:val="none" w:sz="0" w:space="0" w:color="auto" w:frame="1"/>
        </w:rPr>
        <w:t>Overall Learning Experiences</w:t>
      </w:r>
    </w:p>
    <w:p w14:paraId="23628A37" w14:textId="77777777" w:rsidR="006B4FA4" w:rsidRPr="004A589A" w:rsidRDefault="009E00B9" w:rsidP="004A589A">
      <w:pPr>
        <w:pStyle w:val="NormalWeb"/>
        <w:shd w:val="clear" w:color="auto" w:fill="FFFFFF"/>
        <w:spacing w:after="0" w:line="480" w:lineRule="auto"/>
        <w:ind w:firstLine="708"/>
        <w:rPr>
          <w:bdr w:val="none" w:sz="0" w:space="0" w:color="auto" w:frame="1"/>
        </w:rPr>
      </w:pPr>
      <w:r w:rsidRPr="004A589A">
        <w:rPr>
          <w:bdr w:val="none" w:sz="0" w:space="0" w:color="auto" w:frame="1"/>
        </w:rPr>
        <w:t>The teaching technique of this module is devised in a way the engages the students critical thinking and allows the student to re</w:t>
      </w:r>
      <w:r w:rsidR="006B4FA4" w:rsidRPr="004A589A">
        <w:rPr>
          <w:bdr w:val="none" w:sz="0" w:space="0" w:color="auto" w:frame="1"/>
        </w:rPr>
        <w:t xml:space="preserve">late the concepts being taught in class with actual real-life situations that have happened or are currently happening in the organizational world. </w:t>
      </w:r>
      <w:r w:rsidR="006B4FA4" w:rsidRPr="004A589A">
        <w:rPr>
          <w:bdr w:val="none" w:sz="0" w:space="0" w:color="auto" w:frame="1"/>
        </w:rPr>
        <w:lastRenderedPageBreak/>
        <w:t xml:space="preserve">Generally discussing, the learning experiences from this module have been informative and engaging in nature. This has enabled me to be in a position to understand better the working protocols and procedures in organizations. This is important to me since through this, my particular managerial skill set has improved by a significant level. </w:t>
      </w:r>
    </w:p>
    <w:p w14:paraId="1EE5AEC3" w14:textId="7D21E033" w:rsidR="00F615CB" w:rsidRPr="004A589A" w:rsidRDefault="006B4FA4" w:rsidP="004A589A">
      <w:pPr>
        <w:pStyle w:val="NormalWeb"/>
        <w:shd w:val="clear" w:color="auto" w:fill="FFFFFF"/>
        <w:spacing w:after="0" w:line="480" w:lineRule="auto"/>
        <w:ind w:firstLine="708"/>
        <w:rPr>
          <w:bdr w:val="none" w:sz="0" w:space="0" w:color="auto" w:frame="1"/>
        </w:rPr>
      </w:pPr>
      <w:r w:rsidRPr="004A589A">
        <w:rPr>
          <w:bdr w:val="none" w:sz="0" w:space="0" w:color="auto" w:frame="1"/>
        </w:rPr>
        <w:t>The inclusion is case studies after each important topic was also interesting since</w:t>
      </w:r>
      <w:r w:rsidR="007C0377" w:rsidRPr="004A589A">
        <w:rPr>
          <w:bdr w:val="none" w:sz="0" w:space="0" w:color="auto" w:frame="1"/>
        </w:rPr>
        <w:t>,</w:t>
      </w:r>
      <w:r w:rsidRPr="004A589A">
        <w:rPr>
          <w:bdr w:val="none" w:sz="0" w:space="0" w:color="auto" w:frame="1"/>
        </w:rPr>
        <w:t xml:space="preserve"> </w:t>
      </w:r>
      <w:r w:rsidRPr="004A589A">
        <w:rPr>
          <w:noProof/>
          <w:bdr w:val="none" w:sz="0" w:space="0" w:color="auto" w:frame="1"/>
        </w:rPr>
        <w:t>through</w:t>
      </w:r>
      <w:r w:rsidRPr="004A589A">
        <w:rPr>
          <w:bdr w:val="none" w:sz="0" w:space="0" w:color="auto" w:frame="1"/>
        </w:rPr>
        <w:t xml:space="preserve"> such cases, I was able to see the concepts being taught in class being applied to real life management entities in specific organizations. In my opinion, were no disappointing learning experiences in this module.</w:t>
      </w:r>
    </w:p>
    <w:p w14:paraId="151B2E3F" w14:textId="03B97514" w:rsidR="006B4FA4" w:rsidRPr="004A589A" w:rsidRDefault="006B4FA4" w:rsidP="004A589A">
      <w:pPr>
        <w:pStyle w:val="NormalWeb"/>
        <w:shd w:val="clear" w:color="auto" w:fill="FFFFFF"/>
        <w:spacing w:after="0" w:line="480" w:lineRule="auto"/>
        <w:rPr>
          <w:b/>
          <w:bdr w:val="none" w:sz="0" w:space="0" w:color="auto" w:frame="1"/>
        </w:rPr>
      </w:pPr>
      <w:r w:rsidRPr="004A589A">
        <w:rPr>
          <w:b/>
          <w:bdr w:val="none" w:sz="0" w:space="0" w:color="auto" w:frame="1"/>
        </w:rPr>
        <w:t>Understanding of Organizational Behavior</w:t>
      </w:r>
    </w:p>
    <w:p w14:paraId="1211DE18" w14:textId="648C1206" w:rsidR="004E5312" w:rsidRPr="004A589A" w:rsidRDefault="00813871"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Prior to enrolling in this module, I had a level of understanding which can clearly be deemed as insufficient to be applied anywhere in business management. I considered organizational behavior to be </w:t>
      </w:r>
      <w:r w:rsidR="007C0377" w:rsidRPr="004A589A">
        <w:rPr>
          <w:bdr w:val="none" w:sz="0" w:space="0" w:color="auto" w:frame="1"/>
        </w:rPr>
        <w:t xml:space="preserve">a </w:t>
      </w:r>
      <w:r w:rsidRPr="004A589A">
        <w:rPr>
          <w:noProof/>
          <w:bdr w:val="none" w:sz="0" w:space="0" w:color="auto" w:frame="1"/>
        </w:rPr>
        <w:t>study</w:t>
      </w:r>
      <w:r w:rsidRPr="004A589A">
        <w:rPr>
          <w:bdr w:val="none" w:sz="0" w:space="0" w:color="auto" w:frame="1"/>
        </w:rPr>
        <w:t xml:space="preserve"> of activities that an organization undertakes and how they define the organization to the outside world. This notion was changed as soon as the module started due to the simplified model of teaching </w:t>
      </w:r>
      <w:r w:rsidRPr="004A589A">
        <w:rPr>
          <w:noProof/>
          <w:bdr w:val="none" w:sz="0" w:space="0" w:color="auto" w:frame="1"/>
        </w:rPr>
        <w:t>ad</w:t>
      </w:r>
      <w:r w:rsidR="007C0377" w:rsidRPr="004A589A">
        <w:rPr>
          <w:noProof/>
          <w:bdr w:val="none" w:sz="0" w:space="0" w:color="auto" w:frame="1"/>
        </w:rPr>
        <w:t>o</w:t>
      </w:r>
      <w:r w:rsidRPr="004A589A">
        <w:rPr>
          <w:noProof/>
          <w:bdr w:val="none" w:sz="0" w:space="0" w:color="auto" w:frame="1"/>
        </w:rPr>
        <w:t>pted</w:t>
      </w:r>
      <w:r w:rsidRPr="004A589A">
        <w:rPr>
          <w:bdr w:val="none" w:sz="0" w:space="0" w:color="auto" w:frame="1"/>
        </w:rPr>
        <w:t xml:space="preserve"> by the book used in the module. The complete change on </w:t>
      </w:r>
      <w:r w:rsidR="007C0377" w:rsidRPr="004A589A">
        <w:rPr>
          <w:bdr w:val="none" w:sz="0" w:space="0" w:color="auto" w:frame="1"/>
        </w:rPr>
        <w:t xml:space="preserve">the </w:t>
      </w:r>
      <w:r w:rsidRPr="004A589A">
        <w:rPr>
          <w:noProof/>
          <w:bdr w:val="none" w:sz="0" w:space="0" w:color="auto" w:frame="1"/>
        </w:rPr>
        <w:t>definition</w:t>
      </w:r>
      <w:r w:rsidRPr="004A589A">
        <w:rPr>
          <w:bdr w:val="none" w:sz="0" w:space="0" w:color="auto" w:frame="1"/>
        </w:rPr>
        <w:t xml:space="preserve"> of the concept of organizational behavior was influential to how I changed my attitude towards the course module, the urge to learn more about the different dimensions of organizational behavior increased tremendously, this change was important to a successful completion of this module.</w:t>
      </w:r>
    </w:p>
    <w:p w14:paraId="3870DEA0" w14:textId="183622C8" w:rsidR="00813871" w:rsidRPr="004A589A" w:rsidRDefault="00813871"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Through topics about culture, motivation, communication and decision making, </w:t>
      </w:r>
      <w:r w:rsidR="001B3A44" w:rsidRPr="004A589A">
        <w:rPr>
          <w:bdr w:val="none" w:sz="0" w:space="0" w:color="auto" w:frame="1"/>
        </w:rPr>
        <w:t xml:space="preserve">I perceived organizational behavior to be more influenced and governed by the cultural background and personal principles of a person. This led to personal evaluations about what I considered important in life and in the context of the organization I was to be involved with. In addition to this, towards the end of the module, new knowledge about other additional </w:t>
      </w:r>
      <w:r w:rsidR="001B3A44" w:rsidRPr="004A589A">
        <w:rPr>
          <w:bdr w:val="none" w:sz="0" w:space="0" w:color="auto" w:frame="1"/>
        </w:rPr>
        <w:lastRenderedPageBreak/>
        <w:t xml:space="preserve">dimensions that define an organization’s behavior was added. The inclusion of organizational structure and culture in the concept of organizational behavior revolutionized the perspective through which I was viewed organizational behavior, at this point, I acquired the understanding of the whole concept. The module ended with me knowing that the last two dimensions can be changed to achieve </w:t>
      </w:r>
      <w:r w:rsidR="001B3A44" w:rsidRPr="004A589A">
        <w:rPr>
          <w:noProof/>
          <w:bdr w:val="none" w:sz="0" w:space="0" w:color="auto" w:frame="1"/>
        </w:rPr>
        <w:t>better</w:t>
      </w:r>
      <w:r w:rsidR="001B3A44" w:rsidRPr="004A589A">
        <w:rPr>
          <w:bdr w:val="none" w:sz="0" w:space="0" w:color="auto" w:frame="1"/>
        </w:rPr>
        <w:t xml:space="preserve"> organizational behavior.</w:t>
      </w:r>
    </w:p>
    <w:p w14:paraId="6B0F1C9A" w14:textId="48A0A9FD" w:rsidR="001B3A44" w:rsidRPr="004A589A" w:rsidRDefault="00060C84" w:rsidP="004A589A">
      <w:pPr>
        <w:pStyle w:val="NormalWeb"/>
        <w:shd w:val="clear" w:color="auto" w:fill="FFFFFF"/>
        <w:spacing w:after="0" w:line="480" w:lineRule="auto"/>
        <w:rPr>
          <w:b/>
          <w:bdr w:val="none" w:sz="0" w:space="0" w:color="auto" w:frame="1"/>
        </w:rPr>
      </w:pPr>
      <w:r w:rsidRPr="004A589A">
        <w:rPr>
          <w:b/>
          <w:bdr w:val="none" w:sz="0" w:space="0" w:color="auto" w:frame="1"/>
        </w:rPr>
        <w:t>Challenging Issues</w:t>
      </w:r>
    </w:p>
    <w:p w14:paraId="2FC431E0" w14:textId="22ED698A" w:rsidR="001B3A44" w:rsidRPr="004A589A" w:rsidRDefault="00060C84"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The most challenging issue occurred towards the end of the module, specifically under the topic on </w:t>
      </w:r>
      <w:r w:rsidRPr="004A589A">
        <w:rPr>
          <w:b/>
          <w:i/>
          <w:bdr w:val="none" w:sz="0" w:space="0" w:color="auto" w:frame="1"/>
        </w:rPr>
        <w:t>Power and Politics,</w:t>
      </w:r>
      <w:r w:rsidRPr="004A589A">
        <w:rPr>
          <w:bdr w:val="none" w:sz="0" w:space="0" w:color="auto" w:frame="1"/>
        </w:rPr>
        <w:t xml:space="preserve"> the issue with the module was that I was unable to clearly connect the concept of cross-cultural influences on power use. </w:t>
      </w:r>
    </w:p>
    <w:p w14:paraId="08F69D64" w14:textId="53A9E72A" w:rsidR="00060C84" w:rsidRPr="004A589A" w:rsidRDefault="00060C84" w:rsidP="004A589A">
      <w:pPr>
        <w:pStyle w:val="NormalWeb"/>
        <w:shd w:val="clear" w:color="auto" w:fill="FFFFFF"/>
        <w:spacing w:after="0" w:line="480" w:lineRule="auto"/>
        <w:rPr>
          <w:bdr w:val="none" w:sz="0" w:space="0" w:color="auto" w:frame="1"/>
        </w:rPr>
      </w:pPr>
      <w:r w:rsidRPr="004A589A">
        <w:rPr>
          <w:bdr w:val="none" w:sz="0" w:space="0" w:color="auto" w:frame="1"/>
        </w:rPr>
        <w:t xml:space="preserve">The second point of challenge had occurred earlier in the module, the topic of </w:t>
      </w:r>
      <w:r w:rsidRPr="004A589A">
        <w:rPr>
          <w:b/>
          <w:i/>
          <w:bdr w:val="none" w:sz="0" w:space="0" w:color="auto" w:frame="1"/>
        </w:rPr>
        <w:t>Managing Stress and Emotions</w:t>
      </w:r>
      <w:r w:rsidRPr="004A589A">
        <w:rPr>
          <w:bdr w:val="none" w:sz="0" w:space="0" w:color="auto" w:frame="1"/>
        </w:rPr>
        <w:t>, the issue was the difficulty to learn the different models of managing emotional labor in an organizational context.</w:t>
      </w:r>
    </w:p>
    <w:p w14:paraId="3816193D" w14:textId="6D835E67" w:rsidR="00060C84" w:rsidRPr="004A589A" w:rsidRDefault="00060C84" w:rsidP="004A589A">
      <w:pPr>
        <w:pStyle w:val="NormalWeb"/>
        <w:shd w:val="clear" w:color="auto" w:fill="FFFFFF"/>
        <w:spacing w:after="0" w:line="480" w:lineRule="auto"/>
        <w:rPr>
          <w:bdr w:val="none" w:sz="0" w:space="0" w:color="auto" w:frame="1"/>
        </w:rPr>
      </w:pPr>
      <w:r w:rsidRPr="004A589A">
        <w:rPr>
          <w:bdr w:val="none" w:sz="0" w:space="0" w:color="auto" w:frame="1"/>
        </w:rPr>
        <w:t xml:space="preserve">The last issue was on the </w:t>
      </w:r>
      <w:r w:rsidR="008009CC" w:rsidRPr="004A589A">
        <w:rPr>
          <w:bdr w:val="none" w:sz="0" w:space="0" w:color="auto" w:frame="1"/>
        </w:rPr>
        <w:t>second</w:t>
      </w:r>
      <w:r w:rsidRPr="004A589A">
        <w:rPr>
          <w:bdr w:val="none" w:sz="0" w:space="0" w:color="auto" w:frame="1"/>
        </w:rPr>
        <w:t xml:space="preserve"> dimension of organizational behavior;</w:t>
      </w:r>
      <w:r w:rsidR="008009CC" w:rsidRPr="004A589A">
        <w:rPr>
          <w:bdr w:val="none" w:sz="0" w:space="0" w:color="auto" w:frame="1"/>
        </w:rPr>
        <w:t xml:space="preserve"> </w:t>
      </w:r>
      <w:r w:rsidR="008009CC" w:rsidRPr="004A589A">
        <w:rPr>
          <w:b/>
          <w:i/>
          <w:bdr w:val="none" w:sz="0" w:space="0" w:color="auto" w:frame="1"/>
        </w:rPr>
        <w:t>Understanding people at work</w:t>
      </w:r>
      <w:r w:rsidRPr="004A589A">
        <w:rPr>
          <w:bdr w:val="none" w:sz="0" w:space="0" w:color="auto" w:frame="1"/>
        </w:rPr>
        <w:t xml:space="preserve">, particularly, I </w:t>
      </w:r>
      <w:r w:rsidR="008009CC" w:rsidRPr="004A589A">
        <w:rPr>
          <w:bdr w:val="none" w:sz="0" w:space="0" w:color="auto" w:frame="1"/>
        </w:rPr>
        <w:t>had a challenge understanding cross-cultural influences on individual differences and how they related to the specific organizational behavior dimension.</w:t>
      </w:r>
    </w:p>
    <w:p w14:paraId="1AE565E9" w14:textId="09D0A5FD" w:rsidR="008009CC" w:rsidRPr="004A589A" w:rsidRDefault="008009CC" w:rsidP="004A589A">
      <w:pPr>
        <w:pStyle w:val="NormalWeb"/>
        <w:shd w:val="clear" w:color="auto" w:fill="FFFFFF"/>
        <w:spacing w:after="0" w:line="480" w:lineRule="auto"/>
        <w:rPr>
          <w:b/>
          <w:bdr w:val="none" w:sz="0" w:space="0" w:color="auto" w:frame="1"/>
        </w:rPr>
      </w:pPr>
      <w:r w:rsidRPr="004A589A">
        <w:rPr>
          <w:b/>
          <w:bdr w:val="none" w:sz="0" w:space="0" w:color="auto" w:frame="1"/>
        </w:rPr>
        <w:t>Conclusion</w:t>
      </w:r>
    </w:p>
    <w:p w14:paraId="567DDE1F" w14:textId="2AF734F0" w:rsidR="008009CC" w:rsidRPr="004A589A" w:rsidRDefault="008009CC" w:rsidP="004A589A">
      <w:pPr>
        <w:pStyle w:val="NormalWeb"/>
        <w:shd w:val="clear" w:color="auto" w:fill="FFFFFF"/>
        <w:spacing w:after="0" w:line="480" w:lineRule="auto"/>
        <w:rPr>
          <w:bdr w:val="none" w:sz="0" w:space="0" w:color="auto" w:frame="1"/>
        </w:rPr>
      </w:pPr>
      <w:r w:rsidRPr="004A589A">
        <w:rPr>
          <w:bdr w:val="none" w:sz="0" w:space="0" w:color="auto" w:frame="1"/>
        </w:rPr>
        <w:t xml:space="preserve">Effective management in organizations requires a concise understanding </w:t>
      </w:r>
      <w:r w:rsidRPr="004A589A">
        <w:rPr>
          <w:noProof/>
          <w:bdr w:val="none" w:sz="0" w:space="0" w:color="auto" w:frame="1"/>
        </w:rPr>
        <w:t>o</w:t>
      </w:r>
      <w:r w:rsidR="007C0377" w:rsidRPr="004A589A">
        <w:rPr>
          <w:noProof/>
          <w:bdr w:val="none" w:sz="0" w:space="0" w:color="auto" w:frame="1"/>
        </w:rPr>
        <w:t>f</w:t>
      </w:r>
      <w:r w:rsidRPr="004A589A">
        <w:rPr>
          <w:bdr w:val="none" w:sz="0" w:space="0" w:color="auto" w:frame="1"/>
        </w:rPr>
        <w:t xml:space="preserve"> the role and correlation that exists between Organizational Behavior (OB) influenced by </w:t>
      </w:r>
      <w:r w:rsidR="007C0377" w:rsidRPr="004A589A">
        <w:rPr>
          <w:bdr w:val="none" w:sz="0" w:space="0" w:color="auto" w:frame="1"/>
        </w:rPr>
        <w:t xml:space="preserve">the </w:t>
      </w:r>
      <w:r w:rsidRPr="004A589A">
        <w:rPr>
          <w:noProof/>
          <w:bdr w:val="none" w:sz="0" w:space="0" w:color="auto" w:frame="1"/>
        </w:rPr>
        <w:t>culture</w:t>
      </w:r>
      <w:r w:rsidRPr="004A589A">
        <w:rPr>
          <w:bdr w:val="none" w:sz="0" w:space="0" w:color="auto" w:frame="1"/>
        </w:rPr>
        <w:t xml:space="preserve"> and success of a given organization through effective decision making and performance.</w:t>
      </w:r>
    </w:p>
    <w:p w14:paraId="2139E4B8" w14:textId="19A45A05" w:rsidR="008009CC" w:rsidRPr="004A589A" w:rsidRDefault="008009CC" w:rsidP="004A589A">
      <w:pPr>
        <w:pStyle w:val="NormalWeb"/>
        <w:shd w:val="clear" w:color="auto" w:fill="FFFFFF"/>
        <w:spacing w:after="0" w:line="480" w:lineRule="auto"/>
        <w:ind w:firstLine="708"/>
        <w:rPr>
          <w:bdr w:val="none" w:sz="0" w:space="0" w:color="auto" w:frame="1"/>
        </w:rPr>
      </w:pPr>
      <w:r w:rsidRPr="004A589A">
        <w:rPr>
          <w:bdr w:val="none" w:sz="0" w:space="0" w:color="auto" w:frame="1"/>
        </w:rPr>
        <w:t xml:space="preserve">Management as a body that is responsible for the overall activities of an organization, is required to understand the different dimensions of organizational behavior and the relationship the exists between them and the functionality of the organization at large. </w:t>
      </w:r>
      <w:r w:rsidRPr="004A589A">
        <w:rPr>
          <w:bdr w:val="none" w:sz="0" w:space="0" w:color="auto" w:frame="1"/>
        </w:rPr>
        <w:lastRenderedPageBreak/>
        <w:t>Through this, the management is able to steer a specific organization towards success. Although dimensions of OB such as culture and demographics may have a greater say in determining particular organizational behavior, the management ought to consider other dimensions such as personal principles, composure</w:t>
      </w:r>
      <w:r w:rsidR="007C0377" w:rsidRPr="004A589A">
        <w:rPr>
          <w:bdr w:val="none" w:sz="0" w:space="0" w:color="auto" w:frame="1"/>
        </w:rPr>
        <w:t>,</w:t>
      </w:r>
      <w:r w:rsidRPr="004A589A">
        <w:rPr>
          <w:bdr w:val="none" w:sz="0" w:space="0" w:color="auto" w:frame="1"/>
        </w:rPr>
        <w:t xml:space="preserve"> </w:t>
      </w:r>
      <w:r w:rsidRPr="004A589A">
        <w:rPr>
          <w:noProof/>
          <w:bdr w:val="none" w:sz="0" w:space="0" w:color="auto" w:frame="1"/>
        </w:rPr>
        <w:t>and</w:t>
      </w:r>
      <w:r w:rsidRPr="004A589A">
        <w:rPr>
          <w:bdr w:val="none" w:sz="0" w:space="0" w:color="auto" w:frame="1"/>
        </w:rPr>
        <w:t xml:space="preserve"> perspectives towards issues that the organization deals with directly. Through this, effective management will be the order of the day. This will lead to the realization of the institution’s strategic goals and objectives</w:t>
      </w:r>
      <w:r w:rsidR="00820690" w:rsidRPr="004A589A">
        <w:rPr>
          <w:bdr w:val="none" w:sz="0" w:space="0" w:color="auto" w:frame="1"/>
        </w:rPr>
        <w:t xml:space="preserve"> in an ethical way that preserves the dignity of the members of this specific organization.</w:t>
      </w:r>
    </w:p>
    <w:p w14:paraId="65DE50E5" w14:textId="079F81B9" w:rsidR="00B81B96" w:rsidRDefault="00B81B96" w:rsidP="004A589A">
      <w:pPr>
        <w:pStyle w:val="NormalWeb"/>
        <w:shd w:val="clear" w:color="auto" w:fill="FFFFFF"/>
        <w:spacing w:after="0" w:line="480" w:lineRule="auto"/>
        <w:rPr>
          <w:bdr w:val="none" w:sz="0" w:space="0" w:color="auto" w:frame="1"/>
        </w:rPr>
      </w:pPr>
    </w:p>
    <w:p w14:paraId="0D405214" w14:textId="779981C2" w:rsidR="00685E3D" w:rsidRDefault="00685E3D" w:rsidP="004A589A">
      <w:pPr>
        <w:pStyle w:val="NormalWeb"/>
        <w:shd w:val="clear" w:color="auto" w:fill="FFFFFF"/>
        <w:spacing w:after="0" w:line="480" w:lineRule="auto"/>
        <w:rPr>
          <w:bdr w:val="none" w:sz="0" w:space="0" w:color="auto" w:frame="1"/>
        </w:rPr>
      </w:pPr>
    </w:p>
    <w:p w14:paraId="5713EE08" w14:textId="329F7ACE" w:rsidR="00685E3D" w:rsidRDefault="00685E3D" w:rsidP="004A589A">
      <w:pPr>
        <w:pStyle w:val="NormalWeb"/>
        <w:shd w:val="clear" w:color="auto" w:fill="FFFFFF"/>
        <w:spacing w:after="0" w:line="480" w:lineRule="auto"/>
        <w:rPr>
          <w:bdr w:val="none" w:sz="0" w:space="0" w:color="auto" w:frame="1"/>
        </w:rPr>
      </w:pPr>
    </w:p>
    <w:p w14:paraId="2B36F8C5" w14:textId="76F25F6D" w:rsidR="00685E3D" w:rsidRDefault="00685E3D" w:rsidP="004A589A">
      <w:pPr>
        <w:pStyle w:val="NormalWeb"/>
        <w:shd w:val="clear" w:color="auto" w:fill="FFFFFF"/>
        <w:spacing w:after="0" w:line="480" w:lineRule="auto"/>
        <w:rPr>
          <w:bdr w:val="none" w:sz="0" w:space="0" w:color="auto" w:frame="1"/>
        </w:rPr>
      </w:pPr>
    </w:p>
    <w:p w14:paraId="4B43CBD6" w14:textId="02EFB8AC" w:rsidR="00685E3D" w:rsidRDefault="00685E3D" w:rsidP="004A589A">
      <w:pPr>
        <w:pStyle w:val="NormalWeb"/>
        <w:shd w:val="clear" w:color="auto" w:fill="FFFFFF"/>
        <w:spacing w:after="0" w:line="480" w:lineRule="auto"/>
        <w:rPr>
          <w:bdr w:val="none" w:sz="0" w:space="0" w:color="auto" w:frame="1"/>
        </w:rPr>
      </w:pPr>
    </w:p>
    <w:p w14:paraId="418C4F7D" w14:textId="3ED2404F" w:rsidR="00685E3D" w:rsidRDefault="00685E3D" w:rsidP="004A589A">
      <w:pPr>
        <w:pStyle w:val="NormalWeb"/>
        <w:shd w:val="clear" w:color="auto" w:fill="FFFFFF"/>
        <w:spacing w:after="0" w:line="480" w:lineRule="auto"/>
        <w:rPr>
          <w:bdr w:val="none" w:sz="0" w:space="0" w:color="auto" w:frame="1"/>
        </w:rPr>
      </w:pPr>
    </w:p>
    <w:p w14:paraId="22F9F5A3" w14:textId="4EDE2055" w:rsidR="00685E3D" w:rsidRDefault="00685E3D" w:rsidP="004A589A">
      <w:pPr>
        <w:pStyle w:val="NormalWeb"/>
        <w:shd w:val="clear" w:color="auto" w:fill="FFFFFF"/>
        <w:spacing w:after="0" w:line="480" w:lineRule="auto"/>
        <w:rPr>
          <w:bdr w:val="none" w:sz="0" w:space="0" w:color="auto" w:frame="1"/>
        </w:rPr>
      </w:pPr>
    </w:p>
    <w:p w14:paraId="3A8B3FDC" w14:textId="77777777" w:rsidR="00553EBB" w:rsidRDefault="00553EBB" w:rsidP="004A589A">
      <w:pPr>
        <w:pStyle w:val="NormalWeb"/>
        <w:shd w:val="clear" w:color="auto" w:fill="FFFFFF"/>
        <w:spacing w:after="0" w:line="480" w:lineRule="auto"/>
        <w:rPr>
          <w:bdr w:val="none" w:sz="0" w:space="0" w:color="auto" w:frame="1"/>
        </w:rPr>
      </w:pPr>
    </w:p>
    <w:p w14:paraId="46526BCA" w14:textId="62FE0C15" w:rsidR="00685E3D" w:rsidRDefault="00685E3D" w:rsidP="004A589A">
      <w:pPr>
        <w:pStyle w:val="NormalWeb"/>
        <w:shd w:val="clear" w:color="auto" w:fill="FFFFFF"/>
        <w:spacing w:after="0" w:line="480" w:lineRule="auto"/>
        <w:rPr>
          <w:bdr w:val="none" w:sz="0" w:space="0" w:color="auto" w:frame="1"/>
        </w:rPr>
      </w:pPr>
    </w:p>
    <w:p w14:paraId="1ED68578" w14:textId="77777777" w:rsidR="00685E3D" w:rsidRPr="004A589A" w:rsidRDefault="00685E3D" w:rsidP="004A589A">
      <w:pPr>
        <w:pStyle w:val="NormalWeb"/>
        <w:shd w:val="clear" w:color="auto" w:fill="FFFFFF"/>
        <w:spacing w:after="0" w:line="480" w:lineRule="auto"/>
        <w:rPr>
          <w:bdr w:val="none" w:sz="0" w:space="0" w:color="auto" w:frame="1"/>
        </w:rPr>
      </w:pPr>
    </w:p>
    <w:p w14:paraId="242C9C36" w14:textId="005AB897" w:rsidR="00C179EC" w:rsidRDefault="00C179EC" w:rsidP="00553EBB">
      <w:pPr>
        <w:spacing w:line="480" w:lineRule="auto"/>
        <w:rPr>
          <w:rFonts w:ascii="Times New Roman" w:hAnsi="Times New Roman" w:cs="Times New Roman"/>
          <w:sz w:val="24"/>
          <w:szCs w:val="24"/>
        </w:rPr>
      </w:pPr>
    </w:p>
    <w:p w14:paraId="33683327" w14:textId="6E2FEAE1" w:rsidR="00553EBB" w:rsidRDefault="00553EBB" w:rsidP="00553EBB">
      <w:pPr>
        <w:spacing w:line="480" w:lineRule="auto"/>
        <w:rPr>
          <w:rFonts w:ascii="Times New Roman" w:hAnsi="Times New Roman" w:cs="Times New Roman"/>
          <w:sz w:val="24"/>
          <w:szCs w:val="24"/>
        </w:rPr>
      </w:pPr>
    </w:p>
    <w:p w14:paraId="42FCD714" w14:textId="77777777" w:rsidR="00553EBB" w:rsidRPr="00553EBB" w:rsidRDefault="00553EBB" w:rsidP="00527E37">
      <w:pPr>
        <w:spacing w:after="0" w:line="480" w:lineRule="auto"/>
        <w:jc w:val="center"/>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lastRenderedPageBreak/>
        <w:t>References</w:t>
      </w:r>
    </w:p>
    <w:p w14:paraId="78D3F2C1" w14:textId="27BDA11E" w:rsidR="00553EBB" w:rsidRPr="00553EBB" w:rsidRDefault="00553EBB" w:rsidP="00553EBB">
      <w:pPr>
        <w:spacing w:after="0" w:line="480" w:lineRule="auto"/>
        <w:rPr>
          <w:rFonts w:ascii="Times New Roman" w:eastAsia="Times New Roman" w:hAnsi="Times New Roman" w:cs="Times New Roman"/>
          <w:sz w:val="24"/>
          <w:szCs w:val="24"/>
        </w:rPr>
      </w:pPr>
      <w:proofErr w:type="spellStart"/>
      <w:r w:rsidRPr="00553EBB">
        <w:rPr>
          <w:rFonts w:ascii="Times New Roman" w:eastAsia="Times New Roman" w:hAnsi="Times New Roman" w:cs="Times New Roman"/>
          <w:sz w:val="24"/>
          <w:szCs w:val="24"/>
        </w:rPr>
        <w:t>Alkhouri</w:t>
      </w:r>
      <w:proofErr w:type="spellEnd"/>
      <w:r w:rsidRPr="00553EBB">
        <w:rPr>
          <w:rFonts w:ascii="Times New Roman" w:eastAsia="Times New Roman" w:hAnsi="Times New Roman" w:cs="Times New Roman"/>
          <w:sz w:val="24"/>
          <w:szCs w:val="24"/>
        </w:rPr>
        <w:t xml:space="preserve">, A. M. (2010). Improving </w:t>
      </w:r>
      <w:proofErr w:type="spellStart"/>
      <w:r w:rsidRPr="00553EBB">
        <w:rPr>
          <w:rFonts w:ascii="Times New Roman" w:eastAsia="Times New Roman" w:hAnsi="Times New Roman" w:cs="Times New Roman"/>
          <w:sz w:val="24"/>
          <w:szCs w:val="24"/>
        </w:rPr>
        <w:t>Organisational</w:t>
      </w:r>
      <w:proofErr w:type="spellEnd"/>
      <w:r w:rsidRPr="00553EBB">
        <w:rPr>
          <w:rFonts w:ascii="Times New Roman" w:eastAsia="Times New Roman" w:hAnsi="Times New Roman" w:cs="Times New Roman"/>
          <w:sz w:val="24"/>
          <w:szCs w:val="24"/>
        </w:rPr>
        <w:t xml:space="preserve"> Performance. The Association on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Employment Practices and Principles (AEPP) (p. 19). San Francisco: The Association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on Employment Practices and Principles (AEPP).</w:t>
      </w:r>
    </w:p>
    <w:p w14:paraId="7614C3CE" w14:textId="74046231" w:rsidR="00553EBB" w:rsidRPr="00553EBB" w:rsidRDefault="00553EBB" w:rsidP="00110166">
      <w:pPr>
        <w:spacing w:after="0" w:line="480" w:lineRule="auto"/>
        <w:ind w:left="706" w:hanging="706"/>
        <w:rPr>
          <w:rFonts w:ascii="Times New Roman" w:eastAsia="Times New Roman" w:hAnsi="Times New Roman" w:cs="Times New Roman"/>
          <w:sz w:val="24"/>
          <w:szCs w:val="24"/>
        </w:rPr>
      </w:pPr>
      <w:proofErr w:type="spellStart"/>
      <w:r w:rsidRPr="00553EBB">
        <w:rPr>
          <w:rFonts w:ascii="Times New Roman" w:eastAsia="Times New Roman" w:hAnsi="Times New Roman" w:cs="Times New Roman"/>
          <w:sz w:val="24"/>
          <w:szCs w:val="24"/>
        </w:rPr>
        <w:t>Ejimabo</w:t>
      </w:r>
      <w:proofErr w:type="spellEnd"/>
      <w:r w:rsidRPr="00553EBB">
        <w:rPr>
          <w:rFonts w:ascii="Times New Roman" w:eastAsia="Times New Roman" w:hAnsi="Times New Roman" w:cs="Times New Roman"/>
          <w:sz w:val="24"/>
          <w:szCs w:val="24"/>
        </w:rPr>
        <w:t>, N</w:t>
      </w:r>
      <w:bookmarkStart w:id="0" w:name="_GoBack"/>
      <w:bookmarkEnd w:id="0"/>
      <w:r w:rsidRPr="00553EBB">
        <w:rPr>
          <w:rFonts w:ascii="Times New Roman" w:eastAsia="Times New Roman" w:hAnsi="Times New Roman" w:cs="Times New Roman"/>
          <w:sz w:val="24"/>
          <w:szCs w:val="24"/>
        </w:rPr>
        <w:t xml:space="preserve">. O. (2015). </w:t>
      </w:r>
      <w:r w:rsidR="00110166" w:rsidRPr="00553EBB">
        <w:rPr>
          <w:rFonts w:ascii="Times New Roman" w:eastAsia="Times New Roman" w:hAnsi="Times New Roman" w:cs="Times New Roman"/>
          <w:sz w:val="24"/>
          <w:szCs w:val="24"/>
        </w:rPr>
        <w:t xml:space="preserve">An Approach </w:t>
      </w:r>
      <w:proofErr w:type="gramStart"/>
      <w:r w:rsidR="00110166" w:rsidRPr="00553EBB">
        <w:rPr>
          <w:rFonts w:ascii="Times New Roman" w:eastAsia="Times New Roman" w:hAnsi="Times New Roman" w:cs="Times New Roman"/>
          <w:sz w:val="24"/>
          <w:szCs w:val="24"/>
        </w:rPr>
        <w:t>To</w:t>
      </w:r>
      <w:proofErr w:type="gramEnd"/>
      <w:r w:rsidR="00110166" w:rsidRPr="00553EBB">
        <w:rPr>
          <w:rFonts w:ascii="Times New Roman" w:eastAsia="Times New Roman" w:hAnsi="Times New Roman" w:cs="Times New Roman"/>
          <w:sz w:val="24"/>
          <w:szCs w:val="24"/>
        </w:rPr>
        <w:t xml:space="preserve"> Understanding Leadership </w:t>
      </w:r>
      <w:r w:rsidR="00110166">
        <w:rPr>
          <w:rFonts w:ascii="Times New Roman" w:eastAsia="Times New Roman" w:hAnsi="Times New Roman" w:cs="Times New Roman"/>
          <w:sz w:val="24"/>
          <w:szCs w:val="24"/>
        </w:rPr>
        <w:tab/>
      </w:r>
      <w:r w:rsidR="00110166" w:rsidRPr="00553EBB">
        <w:rPr>
          <w:rFonts w:ascii="Times New Roman" w:eastAsia="Times New Roman" w:hAnsi="Times New Roman" w:cs="Times New Roman"/>
          <w:sz w:val="24"/>
          <w:szCs w:val="24"/>
        </w:rPr>
        <w:t>Decision Making In Organization</w:t>
      </w:r>
      <w:r w:rsidRPr="00553EBB">
        <w:rPr>
          <w:rFonts w:ascii="Times New Roman" w:eastAsia="Times New Roman" w:hAnsi="Times New Roman" w:cs="Times New Roman"/>
          <w:sz w:val="24"/>
          <w:szCs w:val="24"/>
        </w:rPr>
        <w:t xml:space="preserve">. European Scientific Journal, 11(11),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24.</w:t>
      </w:r>
    </w:p>
    <w:p w14:paraId="15A8B30B" w14:textId="6E61BF2B" w:rsidR="00553EBB" w:rsidRPr="00553EBB" w:rsidRDefault="00553EBB" w:rsidP="00553EBB">
      <w:pPr>
        <w:spacing w:after="0" w:line="480" w:lineRule="auto"/>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t xml:space="preserve">Green, E. G., Deschamps, J.-C., &amp; </w:t>
      </w:r>
      <w:proofErr w:type="spellStart"/>
      <w:r w:rsidRPr="00553EBB">
        <w:rPr>
          <w:rFonts w:ascii="Times New Roman" w:eastAsia="Times New Roman" w:hAnsi="Times New Roman" w:cs="Times New Roman"/>
          <w:sz w:val="24"/>
          <w:szCs w:val="24"/>
        </w:rPr>
        <w:t>Páez</w:t>
      </w:r>
      <w:proofErr w:type="spellEnd"/>
      <w:r w:rsidRPr="00553EBB">
        <w:rPr>
          <w:rFonts w:ascii="Times New Roman" w:eastAsia="Times New Roman" w:hAnsi="Times New Roman" w:cs="Times New Roman"/>
          <w:sz w:val="24"/>
          <w:szCs w:val="24"/>
        </w:rPr>
        <w:t xml:space="preserve">, D. (2005). Variation of Individualism and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Collectivism within and between 20 Countries: A Typological Analysis. Journal of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Cross-Cultural Psychology, 321-335. </w:t>
      </w:r>
      <w:proofErr w:type="spellStart"/>
      <w:proofErr w:type="gramStart"/>
      <w:r w:rsidRPr="00553EBB">
        <w:rPr>
          <w:rFonts w:ascii="Times New Roman" w:eastAsia="Times New Roman" w:hAnsi="Times New Roman" w:cs="Times New Roman"/>
          <w:sz w:val="24"/>
          <w:szCs w:val="24"/>
        </w:rPr>
        <w:t>doi:</w:t>
      </w:r>
      <w:proofErr w:type="gramEnd"/>
      <w:r w:rsidRPr="00553EBB">
        <w:rPr>
          <w:rFonts w:ascii="Times New Roman" w:eastAsia="Times New Roman" w:hAnsi="Times New Roman" w:cs="Times New Roman"/>
          <w:sz w:val="24"/>
          <w:szCs w:val="24"/>
        </w:rPr>
        <w:t>DOI</w:t>
      </w:r>
      <w:proofErr w:type="spellEnd"/>
      <w:r w:rsidRPr="00553EBB">
        <w:rPr>
          <w:rFonts w:ascii="Times New Roman" w:eastAsia="Times New Roman" w:hAnsi="Times New Roman" w:cs="Times New Roman"/>
          <w:sz w:val="24"/>
          <w:szCs w:val="24"/>
        </w:rPr>
        <w:t>: 10.1177/0022022104273654</w:t>
      </w:r>
    </w:p>
    <w:p w14:paraId="03E9748E" w14:textId="2C00E989" w:rsidR="00553EBB" w:rsidRPr="00553EBB" w:rsidRDefault="00553EBB" w:rsidP="00553EBB">
      <w:pPr>
        <w:spacing w:after="0" w:line="480" w:lineRule="auto"/>
        <w:rPr>
          <w:rFonts w:ascii="Times New Roman" w:eastAsia="Times New Roman" w:hAnsi="Times New Roman" w:cs="Times New Roman"/>
          <w:sz w:val="24"/>
          <w:szCs w:val="24"/>
        </w:rPr>
      </w:pPr>
      <w:proofErr w:type="gramStart"/>
      <w:r w:rsidRPr="00553EBB">
        <w:rPr>
          <w:rFonts w:ascii="Times New Roman" w:eastAsia="Times New Roman" w:hAnsi="Times New Roman" w:cs="Times New Roman"/>
          <w:sz w:val="24"/>
          <w:szCs w:val="24"/>
        </w:rPr>
        <w:t xml:space="preserve">Hui, C. H., &amp; </w:t>
      </w:r>
      <w:proofErr w:type="spellStart"/>
      <w:r w:rsidRPr="00553EBB">
        <w:rPr>
          <w:rFonts w:ascii="Times New Roman" w:eastAsia="Times New Roman" w:hAnsi="Times New Roman" w:cs="Times New Roman"/>
          <w:sz w:val="24"/>
          <w:szCs w:val="24"/>
        </w:rPr>
        <w:t>Triandis</w:t>
      </w:r>
      <w:proofErr w:type="spellEnd"/>
      <w:r w:rsidRPr="00553EBB">
        <w:rPr>
          <w:rFonts w:ascii="Times New Roman" w:eastAsia="Times New Roman" w:hAnsi="Times New Roman" w:cs="Times New Roman"/>
          <w:sz w:val="24"/>
          <w:szCs w:val="24"/>
        </w:rPr>
        <w:t>, H. C. (</w:t>
      </w:r>
      <w:r w:rsidR="00527E37">
        <w:rPr>
          <w:rFonts w:ascii="Times New Roman" w:eastAsia="Times New Roman" w:hAnsi="Times New Roman" w:cs="Times New Roman"/>
          <w:sz w:val="24"/>
          <w:szCs w:val="24"/>
        </w:rPr>
        <w:t>201</w:t>
      </w:r>
      <w:r w:rsidRPr="00553EBB">
        <w:rPr>
          <w:rFonts w:ascii="Times New Roman" w:eastAsia="Times New Roman" w:hAnsi="Times New Roman" w:cs="Times New Roman"/>
          <w:sz w:val="24"/>
          <w:szCs w:val="24"/>
        </w:rPr>
        <w:t>6).</w:t>
      </w:r>
      <w:proofErr w:type="gramEnd"/>
      <w:r w:rsidRPr="00553EBB">
        <w:rPr>
          <w:rFonts w:ascii="Times New Roman" w:eastAsia="Times New Roman" w:hAnsi="Times New Roman" w:cs="Times New Roman"/>
          <w:sz w:val="24"/>
          <w:szCs w:val="24"/>
        </w:rPr>
        <w:t xml:space="preserve"> Individualism-collectivism: A study of cross-cultural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researchers. Journal of Cross-Cultural Psychology, 17(2), 225-248. </w:t>
      </w:r>
      <w:r>
        <w:rPr>
          <w:rFonts w:ascii="Times New Roman" w:eastAsia="Times New Roman" w:hAnsi="Times New Roman" w:cs="Times New Roman"/>
          <w:sz w:val="24"/>
          <w:szCs w:val="24"/>
        </w:rPr>
        <w:tab/>
      </w:r>
      <w:r w:rsidR="00B05E5D">
        <w:rPr>
          <w:rFonts w:ascii="Times New Roman" w:eastAsia="Times New Roman" w:hAnsi="Times New Roman" w:cs="Times New Roman"/>
          <w:sz w:val="24"/>
          <w:szCs w:val="24"/>
        </w:rPr>
        <w:tab/>
      </w:r>
      <w:r w:rsidR="00B05E5D">
        <w:rPr>
          <w:rFonts w:ascii="Times New Roman" w:eastAsia="Times New Roman" w:hAnsi="Times New Roman" w:cs="Times New Roman"/>
          <w:sz w:val="24"/>
          <w:szCs w:val="24"/>
        </w:rPr>
        <w:tab/>
      </w:r>
      <w:proofErr w:type="spellStart"/>
      <w:r w:rsidR="00B05E5D" w:rsidRPr="00553EBB">
        <w:rPr>
          <w:rFonts w:ascii="Times New Roman" w:eastAsia="Times New Roman" w:hAnsi="Times New Roman" w:cs="Times New Roman"/>
          <w:sz w:val="24"/>
          <w:szCs w:val="24"/>
        </w:rPr>
        <w:t>doi</w:t>
      </w:r>
      <w:proofErr w:type="spellEnd"/>
      <w:r w:rsidR="00B05E5D" w:rsidRPr="00553EBB">
        <w:rPr>
          <w:rFonts w:ascii="Times New Roman" w:eastAsia="Times New Roman" w:hAnsi="Times New Roman" w:cs="Times New Roman"/>
          <w:sz w:val="24"/>
          <w:szCs w:val="24"/>
        </w:rPr>
        <w:t>: http://dx.doi.org/10.1177/0022002186017002006</w:t>
      </w:r>
    </w:p>
    <w:p w14:paraId="2E2930F9" w14:textId="73A2EFE3" w:rsidR="00553EBB" w:rsidRPr="00553EBB" w:rsidRDefault="00553EBB" w:rsidP="00553EBB">
      <w:pPr>
        <w:spacing w:after="0" w:line="480" w:lineRule="auto"/>
        <w:rPr>
          <w:rFonts w:ascii="Times New Roman" w:eastAsia="Times New Roman" w:hAnsi="Times New Roman" w:cs="Times New Roman"/>
          <w:sz w:val="24"/>
          <w:szCs w:val="24"/>
        </w:rPr>
      </w:pPr>
      <w:proofErr w:type="spellStart"/>
      <w:r w:rsidRPr="00553EBB">
        <w:rPr>
          <w:rFonts w:ascii="Times New Roman" w:eastAsia="Times New Roman" w:hAnsi="Times New Roman" w:cs="Times New Roman"/>
          <w:sz w:val="24"/>
          <w:szCs w:val="24"/>
        </w:rPr>
        <w:t>Itegi</w:t>
      </w:r>
      <w:proofErr w:type="spellEnd"/>
      <w:r w:rsidRPr="00553EBB">
        <w:rPr>
          <w:rFonts w:ascii="Times New Roman" w:eastAsia="Times New Roman" w:hAnsi="Times New Roman" w:cs="Times New Roman"/>
          <w:sz w:val="24"/>
          <w:szCs w:val="24"/>
        </w:rPr>
        <w:t xml:space="preserve">, F. (2015). Improving Organization Performance: Project Management Approach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Sustainable Development in Face of Globalization. Journal of Entrepreneurship &amp;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Organization Management, 4(3), 155-161. doi:10.4172/2169-026X.1000155</w:t>
      </w:r>
    </w:p>
    <w:p w14:paraId="7D487B92" w14:textId="5D8CFA08" w:rsidR="00553EBB" w:rsidRPr="00553EBB" w:rsidRDefault="00553EBB" w:rsidP="00553EBB">
      <w:pPr>
        <w:spacing w:after="0" w:line="480" w:lineRule="auto"/>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t>Jacobs, R. L. (</w:t>
      </w:r>
      <w:r w:rsidR="00527E37">
        <w:rPr>
          <w:rFonts w:ascii="Times New Roman" w:eastAsia="Times New Roman" w:hAnsi="Times New Roman" w:cs="Times New Roman"/>
          <w:sz w:val="24"/>
          <w:szCs w:val="24"/>
        </w:rPr>
        <w:t>201</w:t>
      </w:r>
      <w:r w:rsidRPr="00553EBB">
        <w:rPr>
          <w:rFonts w:ascii="Times New Roman" w:eastAsia="Times New Roman" w:hAnsi="Times New Roman" w:cs="Times New Roman"/>
          <w:sz w:val="24"/>
          <w:szCs w:val="24"/>
        </w:rPr>
        <w:t xml:space="preserve">6). Improving performance through an organizational culture of employee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expertise. Clinical Laboratory Management Revision, 10(6), 607-612.</w:t>
      </w:r>
    </w:p>
    <w:p w14:paraId="323ED4F8" w14:textId="77777777" w:rsidR="00553EBB" w:rsidRDefault="00553EBB" w:rsidP="00553EBB">
      <w:pPr>
        <w:spacing w:after="0" w:line="480" w:lineRule="auto"/>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t>Kirkman, B. L., Gibson, C. B., &amp; Shapiro, D. L. (2001). "Exporting" teams: Enhancing the</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 implementation and effectiveness of work teams in global affiliates. Organizational </w:t>
      </w:r>
      <w:r>
        <w:rPr>
          <w:rFonts w:ascii="Times New Roman" w:eastAsia="Times New Roman" w:hAnsi="Times New Roman" w:cs="Times New Roman"/>
          <w:sz w:val="24"/>
          <w:szCs w:val="24"/>
        </w:rPr>
        <w:tab/>
      </w:r>
      <w:r w:rsidRPr="00553EBB">
        <w:rPr>
          <w:rFonts w:ascii="Times New Roman" w:eastAsia="Times New Roman" w:hAnsi="Times New Roman" w:cs="Times New Roman"/>
          <w:sz w:val="24"/>
          <w:szCs w:val="24"/>
        </w:rPr>
        <w:t xml:space="preserve">Dynamics, 30(1), 12-29. Retrieved from </w:t>
      </w:r>
    </w:p>
    <w:p w14:paraId="60B99C4E" w14:textId="1DC1E36F" w:rsidR="00553EBB" w:rsidRPr="00553EBB" w:rsidRDefault="00553EBB" w:rsidP="00553EBB">
      <w:pPr>
        <w:spacing w:after="0" w:line="480" w:lineRule="auto"/>
        <w:ind w:firstLine="708"/>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t>http://dx.doi.org/10.1016/S0090-2616(01)00038-9</w:t>
      </w:r>
    </w:p>
    <w:p w14:paraId="3F52ACAE" w14:textId="2F7CF80D" w:rsidR="00553EBB" w:rsidRDefault="00553EBB" w:rsidP="00553EBB">
      <w:pPr>
        <w:spacing w:line="480" w:lineRule="auto"/>
        <w:rPr>
          <w:rFonts w:ascii="Times New Roman" w:eastAsia="Times New Roman" w:hAnsi="Times New Roman" w:cs="Times New Roman"/>
          <w:sz w:val="24"/>
          <w:szCs w:val="24"/>
        </w:rPr>
      </w:pPr>
      <w:r w:rsidRPr="00553EBB">
        <w:rPr>
          <w:rFonts w:ascii="Times New Roman" w:eastAsia="Times New Roman" w:hAnsi="Times New Roman" w:cs="Times New Roman"/>
          <w:sz w:val="24"/>
          <w:szCs w:val="24"/>
        </w:rPr>
        <w:t>Turpin, S., &amp; Marias, M. (2004). Decision-making: Theory and practice. Orion, 143-160.</w:t>
      </w:r>
    </w:p>
    <w:p w14:paraId="6844C8E9" w14:textId="31DC89B5" w:rsidR="00553EBB" w:rsidRDefault="00553EBB" w:rsidP="00553EBB">
      <w:pPr>
        <w:spacing w:line="480" w:lineRule="auto"/>
        <w:rPr>
          <w:rFonts w:ascii="Times New Roman" w:hAnsi="Times New Roman" w:cs="Times New Roman"/>
          <w:sz w:val="24"/>
          <w:szCs w:val="24"/>
        </w:rPr>
      </w:pPr>
    </w:p>
    <w:p w14:paraId="44B2692D" w14:textId="77777777" w:rsidR="00553EBB" w:rsidRPr="00553EBB" w:rsidRDefault="00553EBB" w:rsidP="00553EBB">
      <w:pPr>
        <w:spacing w:line="480" w:lineRule="auto"/>
        <w:rPr>
          <w:rFonts w:ascii="Times New Roman" w:hAnsi="Times New Roman" w:cs="Times New Roman"/>
          <w:sz w:val="24"/>
          <w:szCs w:val="24"/>
        </w:rPr>
      </w:pPr>
    </w:p>
    <w:sectPr w:rsidR="00553EBB" w:rsidRPr="00553EBB"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A8AE4" w14:textId="77777777" w:rsidR="00143FE1" w:rsidRDefault="00143FE1" w:rsidP="000D18AB">
      <w:pPr>
        <w:spacing w:after="0" w:line="240" w:lineRule="auto"/>
      </w:pPr>
      <w:r>
        <w:separator/>
      </w:r>
    </w:p>
  </w:endnote>
  <w:endnote w:type="continuationSeparator" w:id="0">
    <w:p w14:paraId="266124F8" w14:textId="77777777" w:rsidR="00143FE1" w:rsidRDefault="00143FE1"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571233" w14:textId="77777777" w:rsidR="00143FE1" w:rsidRDefault="00143FE1" w:rsidP="000D18AB">
      <w:pPr>
        <w:spacing w:after="0" w:line="240" w:lineRule="auto"/>
      </w:pPr>
      <w:r>
        <w:separator/>
      </w:r>
    </w:p>
  </w:footnote>
  <w:footnote w:type="continuationSeparator" w:id="0">
    <w:p w14:paraId="3252568C" w14:textId="77777777" w:rsidR="00143FE1" w:rsidRDefault="00143FE1"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35A56" w14:textId="77777777" w:rsidR="00F615CB" w:rsidRDefault="00F615CB" w:rsidP="008856AF">
    <w:pPr>
      <w:pStyle w:val="Header"/>
      <w:jc w:val="right"/>
    </w:pPr>
    <w:r>
      <w:t xml:space="preserve"> </w:t>
    </w:r>
  </w:p>
  <w:p w14:paraId="4B3D6FE8" w14:textId="699F7A74" w:rsidR="00F615CB" w:rsidRPr="008856AF" w:rsidRDefault="00F615CB" w:rsidP="008856AF">
    <w:pPr>
      <w:pStyle w:val="Header"/>
      <w:rPr>
        <w:rFonts w:ascii="Times New Roman" w:hAnsi="Times New Roman" w:cs="Times New Roman"/>
        <w:sz w:val="24"/>
        <w:szCs w:val="24"/>
      </w:rPr>
    </w:pPr>
    <w:r>
      <w:rPr>
        <w:rFonts w:ascii="Times New Roman" w:hAnsi="Times New Roman" w:cs="Times New Roman"/>
        <w:sz w:val="24"/>
        <w:szCs w:val="24"/>
      </w:rPr>
      <w:t>MANAGING ORGANIZATIONS</w:t>
    </w:r>
    <w:r>
      <w:rPr>
        <w:rFonts w:ascii="Times New Roman" w:hAnsi="Times New Roman" w:cs="Times New Roman"/>
        <w:sz w:val="24"/>
        <w:szCs w:val="24"/>
      </w:rPr>
      <w:tab/>
    </w:r>
    <w:r>
      <w:rPr>
        <w:rFonts w:ascii="Times New Roman" w:hAnsi="Times New Roman" w:cs="Times New Roman"/>
        <w:sz w:val="24"/>
        <w:szCs w:val="24"/>
      </w:rPr>
      <w:tab/>
    </w:r>
    <w:r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Pr="008856AF">
          <w:rPr>
            <w:rFonts w:ascii="Times New Roman" w:hAnsi="Times New Roman" w:cs="Times New Roman"/>
            <w:sz w:val="24"/>
            <w:szCs w:val="24"/>
          </w:rPr>
          <w:fldChar w:fldCharType="begin"/>
        </w:r>
        <w:r w:rsidRPr="008856AF">
          <w:rPr>
            <w:rFonts w:ascii="Times New Roman" w:hAnsi="Times New Roman" w:cs="Times New Roman"/>
            <w:sz w:val="24"/>
            <w:szCs w:val="24"/>
          </w:rPr>
          <w:instrText xml:space="preserve"> PAGE   \* MERGEFORMAT </w:instrText>
        </w:r>
        <w:r w:rsidRPr="008856AF">
          <w:rPr>
            <w:rFonts w:ascii="Times New Roman" w:hAnsi="Times New Roman" w:cs="Times New Roman"/>
            <w:sz w:val="24"/>
            <w:szCs w:val="24"/>
          </w:rPr>
          <w:fldChar w:fldCharType="separate"/>
        </w:r>
        <w:r w:rsidR="00110166">
          <w:rPr>
            <w:rFonts w:ascii="Times New Roman" w:hAnsi="Times New Roman" w:cs="Times New Roman"/>
            <w:noProof/>
            <w:sz w:val="24"/>
            <w:szCs w:val="24"/>
          </w:rPr>
          <w:t>11</w:t>
        </w:r>
        <w:r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4D229" w14:textId="77777777" w:rsidR="00F615CB" w:rsidRPr="009C7E93" w:rsidRDefault="00F615CB">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Pr>
        <w:rFonts w:ascii="Times New Roman" w:hAnsi="Times New Roman" w:cs="Times New Roman"/>
        <w:sz w:val="24"/>
        <w:szCs w:val="24"/>
      </w:rPr>
      <w:t>MANAGING ORGANIZATIONS</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mwrAUAZa1wNCwAAAA="/>
  </w:docVars>
  <w:rsids>
    <w:rsidRoot w:val="00132776"/>
    <w:rsid w:val="0000159C"/>
    <w:rsid w:val="00001D17"/>
    <w:rsid w:val="00006D02"/>
    <w:rsid w:val="0000711E"/>
    <w:rsid w:val="00015957"/>
    <w:rsid w:val="00035981"/>
    <w:rsid w:val="000365C0"/>
    <w:rsid w:val="00042015"/>
    <w:rsid w:val="000459EE"/>
    <w:rsid w:val="00050CA7"/>
    <w:rsid w:val="0005630C"/>
    <w:rsid w:val="000569AD"/>
    <w:rsid w:val="00056EA8"/>
    <w:rsid w:val="00060C84"/>
    <w:rsid w:val="0006194B"/>
    <w:rsid w:val="0006405B"/>
    <w:rsid w:val="000652C4"/>
    <w:rsid w:val="000659A3"/>
    <w:rsid w:val="00072BF8"/>
    <w:rsid w:val="000731DA"/>
    <w:rsid w:val="000748FF"/>
    <w:rsid w:val="000825ED"/>
    <w:rsid w:val="00086940"/>
    <w:rsid w:val="000929BD"/>
    <w:rsid w:val="0009322E"/>
    <w:rsid w:val="0009746B"/>
    <w:rsid w:val="000A0299"/>
    <w:rsid w:val="000A1732"/>
    <w:rsid w:val="000A56ED"/>
    <w:rsid w:val="000A5B02"/>
    <w:rsid w:val="000B1908"/>
    <w:rsid w:val="000B77C6"/>
    <w:rsid w:val="000B7E32"/>
    <w:rsid w:val="000C2132"/>
    <w:rsid w:val="000D18AB"/>
    <w:rsid w:val="000D67AA"/>
    <w:rsid w:val="000E4453"/>
    <w:rsid w:val="000E573A"/>
    <w:rsid w:val="000F0058"/>
    <w:rsid w:val="000F79D1"/>
    <w:rsid w:val="00102E19"/>
    <w:rsid w:val="00106B74"/>
    <w:rsid w:val="00110166"/>
    <w:rsid w:val="0011389D"/>
    <w:rsid w:val="0011603F"/>
    <w:rsid w:val="001202EB"/>
    <w:rsid w:val="00121259"/>
    <w:rsid w:val="0012158D"/>
    <w:rsid w:val="00131295"/>
    <w:rsid w:val="00132721"/>
    <w:rsid w:val="00132776"/>
    <w:rsid w:val="00133346"/>
    <w:rsid w:val="001341E6"/>
    <w:rsid w:val="00143FE1"/>
    <w:rsid w:val="00146EE3"/>
    <w:rsid w:val="00147A16"/>
    <w:rsid w:val="00150711"/>
    <w:rsid w:val="00152976"/>
    <w:rsid w:val="00157EB1"/>
    <w:rsid w:val="00160C33"/>
    <w:rsid w:val="00163EBF"/>
    <w:rsid w:val="00166B5A"/>
    <w:rsid w:val="001711E7"/>
    <w:rsid w:val="00176CC6"/>
    <w:rsid w:val="00182BE6"/>
    <w:rsid w:val="00183613"/>
    <w:rsid w:val="00183BEA"/>
    <w:rsid w:val="00190E5D"/>
    <w:rsid w:val="001978D7"/>
    <w:rsid w:val="001A6449"/>
    <w:rsid w:val="001A6E1C"/>
    <w:rsid w:val="001B3A44"/>
    <w:rsid w:val="001B6751"/>
    <w:rsid w:val="001B769F"/>
    <w:rsid w:val="001C1909"/>
    <w:rsid w:val="001C713C"/>
    <w:rsid w:val="001D3C4C"/>
    <w:rsid w:val="001D6DF3"/>
    <w:rsid w:val="001E028B"/>
    <w:rsid w:val="001E49FE"/>
    <w:rsid w:val="001F43C2"/>
    <w:rsid w:val="0020403D"/>
    <w:rsid w:val="00204818"/>
    <w:rsid w:val="00230935"/>
    <w:rsid w:val="0023474E"/>
    <w:rsid w:val="00234885"/>
    <w:rsid w:val="00240A7B"/>
    <w:rsid w:val="00241D4F"/>
    <w:rsid w:val="00243F68"/>
    <w:rsid w:val="00251777"/>
    <w:rsid w:val="00265755"/>
    <w:rsid w:val="00265D54"/>
    <w:rsid w:val="00280B9D"/>
    <w:rsid w:val="00280DAA"/>
    <w:rsid w:val="00281933"/>
    <w:rsid w:val="00282473"/>
    <w:rsid w:val="002830A7"/>
    <w:rsid w:val="0028637A"/>
    <w:rsid w:val="00286C20"/>
    <w:rsid w:val="00296E3A"/>
    <w:rsid w:val="00297C50"/>
    <w:rsid w:val="002A1307"/>
    <w:rsid w:val="002B1A3F"/>
    <w:rsid w:val="002B50CD"/>
    <w:rsid w:val="002C56C7"/>
    <w:rsid w:val="002C715F"/>
    <w:rsid w:val="002D3035"/>
    <w:rsid w:val="002D321A"/>
    <w:rsid w:val="002E0CB2"/>
    <w:rsid w:val="002F0467"/>
    <w:rsid w:val="002F70C7"/>
    <w:rsid w:val="003055EB"/>
    <w:rsid w:val="003073A0"/>
    <w:rsid w:val="00310EF3"/>
    <w:rsid w:val="00311813"/>
    <w:rsid w:val="0031353A"/>
    <w:rsid w:val="00313579"/>
    <w:rsid w:val="003157CA"/>
    <w:rsid w:val="00326BE1"/>
    <w:rsid w:val="003275AD"/>
    <w:rsid w:val="00337935"/>
    <w:rsid w:val="00340C2A"/>
    <w:rsid w:val="0034428C"/>
    <w:rsid w:val="00344E35"/>
    <w:rsid w:val="003474EC"/>
    <w:rsid w:val="00350B5D"/>
    <w:rsid w:val="003564EC"/>
    <w:rsid w:val="003632E6"/>
    <w:rsid w:val="00363B29"/>
    <w:rsid w:val="00366601"/>
    <w:rsid w:val="0036757B"/>
    <w:rsid w:val="0038201C"/>
    <w:rsid w:val="003921BF"/>
    <w:rsid w:val="003947AF"/>
    <w:rsid w:val="00394E96"/>
    <w:rsid w:val="003A1B50"/>
    <w:rsid w:val="003A3FEB"/>
    <w:rsid w:val="003B2535"/>
    <w:rsid w:val="003B2FB5"/>
    <w:rsid w:val="003B43E4"/>
    <w:rsid w:val="003B69E0"/>
    <w:rsid w:val="003B7A93"/>
    <w:rsid w:val="003C27D1"/>
    <w:rsid w:val="003C33EF"/>
    <w:rsid w:val="003C6A91"/>
    <w:rsid w:val="003C743C"/>
    <w:rsid w:val="003D2114"/>
    <w:rsid w:val="003D43B1"/>
    <w:rsid w:val="003D476E"/>
    <w:rsid w:val="003D7127"/>
    <w:rsid w:val="003E0E17"/>
    <w:rsid w:val="003F0085"/>
    <w:rsid w:val="003F2480"/>
    <w:rsid w:val="003F2A00"/>
    <w:rsid w:val="003F53DF"/>
    <w:rsid w:val="00406BA7"/>
    <w:rsid w:val="00407C74"/>
    <w:rsid w:val="00446CE3"/>
    <w:rsid w:val="004500D1"/>
    <w:rsid w:val="004501BF"/>
    <w:rsid w:val="0045338B"/>
    <w:rsid w:val="00456101"/>
    <w:rsid w:val="004636D1"/>
    <w:rsid w:val="00465254"/>
    <w:rsid w:val="00465C6D"/>
    <w:rsid w:val="00472DB1"/>
    <w:rsid w:val="00473A77"/>
    <w:rsid w:val="00485A67"/>
    <w:rsid w:val="00486269"/>
    <w:rsid w:val="00490E03"/>
    <w:rsid w:val="00493779"/>
    <w:rsid w:val="004A1D0B"/>
    <w:rsid w:val="004A3C5A"/>
    <w:rsid w:val="004A3DF8"/>
    <w:rsid w:val="004A3FCA"/>
    <w:rsid w:val="004A589A"/>
    <w:rsid w:val="004A5BD5"/>
    <w:rsid w:val="004A6AD7"/>
    <w:rsid w:val="004C1A6C"/>
    <w:rsid w:val="004C62D2"/>
    <w:rsid w:val="004D6EFE"/>
    <w:rsid w:val="004E4ED7"/>
    <w:rsid w:val="004E5312"/>
    <w:rsid w:val="004E6D28"/>
    <w:rsid w:val="004F05DC"/>
    <w:rsid w:val="004F2916"/>
    <w:rsid w:val="004F65A7"/>
    <w:rsid w:val="00500663"/>
    <w:rsid w:val="005010FA"/>
    <w:rsid w:val="00502791"/>
    <w:rsid w:val="00507767"/>
    <w:rsid w:val="00522578"/>
    <w:rsid w:val="00523A04"/>
    <w:rsid w:val="00527E37"/>
    <w:rsid w:val="00534071"/>
    <w:rsid w:val="005402C3"/>
    <w:rsid w:val="00541975"/>
    <w:rsid w:val="0054246D"/>
    <w:rsid w:val="00545523"/>
    <w:rsid w:val="00553EBB"/>
    <w:rsid w:val="005650CE"/>
    <w:rsid w:val="00570080"/>
    <w:rsid w:val="00570A92"/>
    <w:rsid w:val="005717C9"/>
    <w:rsid w:val="00580922"/>
    <w:rsid w:val="0058598D"/>
    <w:rsid w:val="00594A64"/>
    <w:rsid w:val="00594E25"/>
    <w:rsid w:val="005B0451"/>
    <w:rsid w:val="005B3E42"/>
    <w:rsid w:val="005C2511"/>
    <w:rsid w:val="005C4146"/>
    <w:rsid w:val="005C594E"/>
    <w:rsid w:val="005D19A3"/>
    <w:rsid w:val="005D6352"/>
    <w:rsid w:val="005D7BED"/>
    <w:rsid w:val="005E00CA"/>
    <w:rsid w:val="005E33B4"/>
    <w:rsid w:val="005E7A50"/>
    <w:rsid w:val="005F3A87"/>
    <w:rsid w:val="006003AA"/>
    <w:rsid w:val="00602220"/>
    <w:rsid w:val="00604590"/>
    <w:rsid w:val="006066EC"/>
    <w:rsid w:val="00606F87"/>
    <w:rsid w:val="00610649"/>
    <w:rsid w:val="00610B23"/>
    <w:rsid w:val="00613FFF"/>
    <w:rsid w:val="00614313"/>
    <w:rsid w:val="006219B0"/>
    <w:rsid w:val="00621EF0"/>
    <w:rsid w:val="006304FA"/>
    <w:rsid w:val="00631A31"/>
    <w:rsid w:val="00633C39"/>
    <w:rsid w:val="00635E99"/>
    <w:rsid w:val="0063697B"/>
    <w:rsid w:val="006466C2"/>
    <w:rsid w:val="00646D2C"/>
    <w:rsid w:val="006530FD"/>
    <w:rsid w:val="00663E89"/>
    <w:rsid w:val="0066794D"/>
    <w:rsid w:val="006775B7"/>
    <w:rsid w:val="0068158E"/>
    <w:rsid w:val="00685E3D"/>
    <w:rsid w:val="00694006"/>
    <w:rsid w:val="006A0F6A"/>
    <w:rsid w:val="006B0376"/>
    <w:rsid w:val="006B0F38"/>
    <w:rsid w:val="006B0FEA"/>
    <w:rsid w:val="006B4FA4"/>
    <w:rsid w:val="006B5A63"/>
    <w:rsid w:val="006B5F18"/>
    <w:rsid w:val="006B782B"/>
    <w:rsid w:val="006C341B"/>
    <w:rsid w:val="006C3BA5"/>
    <w:rsid w:val="006C403F"/>
    <w:rsid w:val="006C416F"/>
    <w:rsid w:val="006C50B9"/>
    <w:rsid w:val="006D5AFB"/>
    <w:rsid w:val="006D7ED1"/>
    <w:rsid w:val="006E0653"/>
    <w:rsid w:val="006F5662"/>
    <w:rsid w:val="007006CA"/>
    <w:rsid w:val="00702911"/>
    <w:rsid w:val="00702ECE"/>
    <w:rsid w:val="00704CA6"/>
    <w:rsid w:val="00705A84"/>
    <w:rsid w:val="00721E50"/>
    <w:rsid w:val="0072236A"/>
    <w:rsid w:val="007244EE"/>
    <w:rsid w:val="007334E3"/>
    <w:rsid w:val="007353F5"/>
    <w:rsid w:val="0074251F"/>
    <w:rsid w:val="007505EA"/>
    <w:rsid w:val="00751E13"/>
    <w:rsid w:val="007525E4"/>
    <w:rsid w:val="00752826"/>
    <w:rsid w:val="00755B66"/>
    <w:rsid w:val="00756DE8"/>
    <w:rsid w:val="00757097"/>
    <w:rsid w:val="0076198F"/>
    <w:rsid w:val="00764CAC"/>
    <w:rsid w:val="007669F9"/>
    <w:rsid w:val="00771FF1"/>
    <w:rsid w:val="00776970"/>
    <w:rsid w:val="00780B2F"/>
    <w:rsid w:val="007823D4"/>
    <w:rsid w:val="00786F0A"/>
    <w:rsid w:val="007905C8"/>
    <w:rsid w:val="00791B20"/>
    <w:rsid w:val="00796ADB"/>
    <w:rsid w:val="007B020B"/>
    <w:rsid w:val="007B350E"/>
    <w:rsid w:val="007B6B40"/>
    <w:rsid w:val="007C00BB"/>
    <w:rsid w:val="007C0377"/>
    <w:rsid w:val="007C0CFE"/>
    <w:rsid w:val="007C334A"/>
    <w:rsid w:val="007C3B64"/>
    <w:rsid w:val="007D27D8"/>
    <w:rsid w:val="007D3117"/>
    <w:rsid w:val="007D5478"/>
    <w:rsid w:val="007E7E8C"/>
    <w:rsid w:val="007F3F40"/>
    <w:rsid w:val="007F4582"/>
    <w:rsid w:val="007F47E6"/>
    <w:rsid w:val="008009CC"/>
    <w:rsid w:val="00805A16"/>
    <w:rsid w:val="00813871"/>
    <w:rsid w:val="00820690"/>
    <w:rsid w:val="00823AE3"/>
    <w:rsid w:val="00824D06"/>
    <w:rsid w:val="00827C78"/>
    <w:rsid w:val="00833E72"/>
    <w:rsid w:val="00835FB2"/>
    <w:rsid w:val="00836109"/>
    <w:rsid w:val="008411C7"/>
    <w:rsid w:val="00844679"/>
    <w:rsid w:val="00844743"/>
    <w:rsid w:val="00845183"/>
    <w:rsid w:val="00847462"/>
    <w:rsid w:val="00850D86"/>
    <w:rsid w:val="00851CAC"/>
    <w:rsid w:val="00853030"/>
    <w:rsid w:val="00855D21"/>
    <w:rsid w:val="00861AE3"/>
    <w:rsid w:val="00872CBC"/>
    <w:rsid w:val="008731B8"/>
    <w:rsid w:val="00880D1E"/>
    <w:rsid w:val="008812CE"/>
    <w:rsid w:val="00884977"/>
    <w:rsid w:val="008856AF"/>
    <w:rsid w:val="00886F07"/>
    <w:rsid w:val="00890333"/>
    <w:rsid w:val="008906DA"/>
    <w:rsid w:val="00892830"/>
    <w:rsid w:val="008967E9"/>
    <w:rsid w:val="00897635"/>
    <w:rsid w:val="00897C75"/>
    <w:rsid w:val="008A3257"/>
    <w:rsid w:val="008A6A84"/>
    <w:rsid w:val="008B08E6"/>
    <w:rsid w:val="008B3A62"/>
    <w:rsid w:val="008B6FBD"/>
    <w:rsid w:val="008B7189"/>
    <w:rsid w:val="008C6F67"/>
    <w:rsid w:val="008D2247"/>
    <w:rsid w:val="008E0251"/>
    <w:rsid w:val="008E145F"/>
    <w:rsid w:val="008E527C"/>
    <w:rsid w:val="008E7372"/>
    <w:rsid w:val="008E759F"/>
    <w:rsid w:val="008F0A2E"/>
    <w:rsid w:val="009018C2"/>
    <w:rsid w:val="00902C0F"/>
    <w:rsid w:val="0091236C"/>
    <w:rsid w:val="0092116A"/>
    <w:rsid w:val="009262CE"/>
    <w:rsid w:val="00930077"/>
    <w:rsid w:val="00935D74"/>
    <w:rsid w:val="00941579"/>
    <w:rsid w:val="009445D2"/>
    <w:rsid w:val="00945E47"/>
    <w:rsid w:val="00946F43"/>
    <w:rsid w:val="00950488"/>
    <w:rsid w:val="00952A2D"/>
    <w:rsid w:val="009668A2"/>
    <w:rsid w:val="00981DB2"/>
    <w:rsid w:val="0098301C"/>
    <w:rsid w:val="00983EE2"/>
    <w:rsid w:val="0098668D"/>
    <w:rsid w:val="00992BD3"/>
    <w:rsid w:val="00992C8A"/>
    <w:rsid w:val="00993C7D"/>
    <w:rsid w:val="009A1444"/>
    <w:rsid w:val="009A1E61"/>
    <w:rsid w:val="009A652C"/>
    <w:rsid w:val="009C1415"/>
    <w:rsid w:val="009C6BB1"/>
    <w:rsid w:val="009C71D0"/>
    <w:rsid w:val="009C7E93"/>
    <w:rsid w:val="009D0240"/>
    <w:rsid w:val="009D7331"/>
    <w:rsid w:val="009E00B9"/>
    <w:rsid w:val="009E142C"/>
    <w:rsid w:val="009F0230"/>
    <w:rsid w:val="009F38F8"/>
    <w:rsid w:val="009F5D92"/>
    <w:rsid w:val="00A00758"/>
    <w:rsid w:val="00A0564D"/>
    <w:rsid w:val="00A064D3"/>
    <w:rsid w:val="00A0666E"/>
    <w:rsid w:val="00A070BD"/>
    <w:rsid w:val="00A1319D"/>
    <w:rsid w:val="00A1385D"/>
    <w:rsid w:val="00A14156"/>
    <w:rsid w:val="00A20053"/>
    <w:rsid w:val="00A2518E"/>
    <w:rsid w:val="00A37253"/>
    <w:rsid w:val="00A43419"/>
    <w:rsid w:val="00A50575"/>
    <w:rsid w:val="00A52C89"/>
    <w:rsid w:val="00A564ED"/>
    <w:rsid w:val="00A61C34"/>
    <w:rsid w:val="00A66A34"/>
    <w:rsid w:val="00A95B80"/>
    <w:rsid w:val="00AA1649"/>
    <w:rsid w:val="00AA3C47"/>
    <w:rsid w:val="00AB065C"/>
    <w:rsid w:val="00AB482F"/>
    <w:rsid w:val="00AC766E"/>
    <w:rsid w:val="00AD6FC0"/>
    <w:rsid w:val="00AD7D22"/>
    <w:rsid w:val="00AD7FC2"/>
    <w:rsid w:val="00AE1748"/>
    <w:rsid w:val="00AE425E"/>
    <w:rsid w:val="00AF155A"/>
    <w:rsid w:val="00AF377C"/>
    <w:rsid w:val="00B056DA"/>
    <w:rsid w:val="00B05E5D"/>
    <w:rsid w:val="00B073E7"/>
    <w:rsid w:val="00B10984"/>
    <w:rsid w:val="00B16414"/>
    <w:rsid w:val="00B2073E"/>
    <w:rsid w:val="00B21E92"/>
    <w:rsid w:val="00B22DB1"/>
    <w:rsid w:val="00B30002"/>
    <w:rsid w:val="00B45308"/>
    <w:rsid w:val="00B45EE6"/>
    <w:rsid w:val="00B5513D"/>
    <w:rsid w:val="00B576EF"/>
    <w:rsid w:val="00B61AEA"/>
    <w:rsid w:val="00B63234"/>
    <w:rsid w:val="00B672C4"/>
    <w:rsid w:val="00B72966"/>
    <w:rsid w:val="00B72A29"/>
    <w:rsid w:val="00B737DE"/>
    <w:rsid w:val="00B75FFD"/>
    <w:rsid w:val="00B76DC5"/>
    <w:rsid w:val="00B807B7"/>
    <w:rsid w:val="00B81B96"/>
    <w:rsid w:val="00B85060"/>
    <w:rsid w:val="00B94AE1"/>
    <w:rsid w:val="00B960EB"/>
    <w:rsid w:val="00B9668C"/>
    <w:rsid w:val="00BA077B"/>
    <w:rsid w:val="00BA2FFC"/>
    <w:rsid w:val="00BA37D5"/>
    <w:rsid w:val="00BA40D4"/>
    <w:rsid w:val="00BA7D49"/>
    <w:rsid w:val="00BB0D1F"/>
    <w:rsid w:val="00BC5EC9"/>
    <w:rsid w:val="00BD175C"/>
    <w:rsid w:val="00BE05AA"/>
    <w:rsid w:val="00BE07D2"/>
    <w:rsid w:val="00BE5271"/>
    <w:rsid w:val="00BE54F4"/>
    <w:rsid w:val="00BF479E"/>
    <w:rsid w:val="00BF4DE6"/>
    <w:rsid w:val="00BF4E57"/>
    <w:rsid w:val="00C068F8"/>
    <w:rsid w:val="00C12115"/>
    <w:rsid w:val="00C1429D"/>
    <w:rsid w:val="00C1480E"/>
    <w:rsid w:val="00C1497C"/>
    <w:rsid w:val="00C179EC"/>
    <w:rsid w:val="00C220EB"/>
    <w:rsid w:val="00C23916"/>
    <w:rsid w:val="00C24665"/>
    <w:rsid w:val="00C250A7"/>
    <w:rsid w:val="00C27429"/>
    <w:rsid w:val="00C32A0A"/>
    <w:rsid w:val="00C4109F"/>
    <w:rsid w:val="00C42D98"/>
    <w:rsid w:val="00C50325"/>
    <w:rsid w:val="00C510E9"/>
    <w:rsid w:val="00C5412E"/>
    <w:rsid w:val="00C54B09"/>
    <w:rsid w:val="00C55E45"/>
    <w:rsid w:val="00C634AE"/>
    <w:rsid w:val="00C665E2"/>
    <w:rsid w:val="00C73A7F"/>
    <w:rsid w:val="00C74AAD"/>
    <w:rsid w:val="00C74EC3"/>
    <w:rsid w:val="00C831F0"/>
    <w:rsid w:val="00C871ED"/>
    <w:rsid w:val="00C87610"/>
    <w:rsid w:val="00C90E37"/>
    <w:rsid w:val="00C91AAB"/>
    <w:rsid w:val="00C949C6"/>
    <w:rsid w:val="00C97A7F"/>
    <w:rsid w:val="00CB36C9"/>
    <w:rsid w:val="00CB59E6"/>
    <w:rsid w:val="00CC1DD3"/>
    <w:rsid w:val="00CC3531"/>
    <w:rsid w:val="00CC53DE"/>
    <w:rsid w:val="00CC6474"/>
    <w:rsid w:val="00CC6EFD"/>
    <w:rsid w:val="00CC79B0"/>
    <w:rsid w:val="00CD1F93"/>
    <w:rsid w:val="00CD492A"/>
    <w:rsid w:val="00CD4F0C"/>
    <w:rsid w:val="00CD7698"/>
    <w:rsid w:val="00CE7213"/>
    <w:rsid w:val="00CF22E0"/>
    <w:rsid w:val="00CF2CE3"/>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FA"/>
    <w:rsid w:val="00D67AAC"/>
    <w:rsid w:val="00D72204"/>
    <w:rsid w:val="00D73D5F"/>
    <w:rsid w:val="00D86FC8"/>
    <w:rsid w:val="00D93321"/>
    <w:rsid w:val="00DA7303"/>
    <w:rsid w:val="00DB585B"/>
    <w:rsid w:val="00DB5F0C"/>
    <w:rsid w:val="00DB70F0"/>
    <w:rsid w:val="00DC1D51"/>
    <w:rsid w:val="00DC5EF7"/>
    <w:rsid w:val="00DC7A3D"/>
    <w:rsid w:val="00DD468F"/>
    <w:rsid w:val="00DD4BB5"/>
    <w:rsid w:val="00DD71D0"/>
    <w:rsid w:val="00DE4FD1"/>
    <w:rsid w:val="00DF2930"/>
    <w:rsid w:val="00DF3121"/>
    <w:rsid w:val="00DF3F3D"/>
    <w:rsid w:val="00E00E21"/>
    <w:rsid w:val="00E01FFF"/>
    <w:rsid w:val="00E07655"/>
    <w:rsid w:val="00E13435"/>
    <w:rsid w:val="00E20E00"/>
    <w:rsid w:val="00E23988"/>
    <w:rsid w:val="00E24D18"/>
    <w:rsid w:val="00E26C14"/>
    <w:rsid w:val="00E27470"/>
    <w:rsid w:val="00E27728"/>
    <w:rsid w:val="00E279D5"/>
    <w:rsid w:val="00E35B67"/>
    <w:rsid w:val="00E40060"/>
    <w:rsid w:val="00E4493E"/>
    <w:rsid w:val="00E47740"/>
    <w:rsid w:val="00E528BA"/>
    <w:rsid w:val="00E5588F"/>
    <w:rsid w:val="00E55A2F"/>
    <w:rsid w:val="00E618AF"/>
    <w:rsid w:val="00E63D20"/>
    <w:rsid w:val="00E72B50"/>
    <w:rsid w:val="00E76EBD"/>
    <w:rsid w:val="00E87259"/>
    <w:rsid w:val="00E90B0D"/>
    <w:rsid w:val="00E90D12"/>
    <w:rsid w:val="00E912C2"/>
    <w:rsid w:val="00E9218C"/>
    <w:rsid w:val="00E94F89"/>
    <w:rsid w:val="00E95EC4"/>
    <w:rsid w:val="00E97993"/>
    <w:rsid w:val="00EA34C6"/>
    <w:rsid w:val="00EA3909"/>
    <w:rsid w:val="00EB373B"/>
    <w:rsid w:val="00EB4D31"/>
    <w:rsid w:val="00EC1D91"/>
    <w:rsid w:val="00EC3AB6"/>
    <w:rsid w:val="00EC3DEC"/>
    <w:rsid w:val="00EC3F1C"/>
    <w:rsid w:val="00EC4014"/>
    <w:rsid w:val="00EC5F9A"/>
    <w:rsid w:val="00EC643A"/>
    <w:rsid w:val="00ED4668"/>
    <w:rsid w:val="00ED69DE"/>
    <w:rsid w:val="00EE0445"/>
    <w:rsid w:val="00EE0934"/>
    <w:rsid w:val="00EE688B"/>
    <w:rsid w:val="00EF006F"/>
    <w:rsid w:val="00EF2B72"/>
    <w:rsid w:val="00EF7AF2"/>
    <w:rsid w:val="00F012F1"/>
    <w:rsid w:val="00F045E1"/>
    <w:rsid w:val="00F063F3"/>
    <w:rsid w:val="00F065CF"/>
    <w:rsid w:val="00F12862"/>
    <w:rsid w:val="00F16B49"/>
    <w:rsid w:val="00F23B1F"/>
    <w:rsid w:val="00F24398"/>
    <w:rsid w:val="00F2650A"/>
    <w:rsid w:val="00F3499C"/>
    <w:rsid w:val="00F37C9E"/>
    <w:rsid w:val="00F42BA9"/>
    <w:rsid w:val="00F44B36"/>
    <w:rsid w:val="00F46079"/>
    <w:rsid w:val="00F53C1C"/>
    <w:rsid w:val="00F60C64"/>
    <w:rsid w:val="00F615CB"/>
    <w:rsid w:val="00F64FC6"/>
    <w:rsid w:val="00F65833"/>
    <w:rsid w:val="00F70BF1"/>
    <w:rsid w:val="00F74416"/>
    <w:rsid w:val="00F75F9A"/>
    <w:rsid w:val="00F816EE"/>
    <w:rsid w:val="00F83AAD"/>
    <w:rsid w:val="00F85EF2"/>
    <w:rsid w:val="00F866C3"/>
    <w:rsid w:val="00F87BBA"/>
    <w:rsid w:val="00F918BB"/>
    <w:rsid w:val="00F963ED"/>
    <w:rsid w:val="00F96A90"/>
    <w:rsid w:val="00FA16C0"/>
    <w:rsid w:val="00FA4C25"/>
    <w:rsid w:val="00FA7AAA"/>
    <w:rsid w:val="00FB12BC"/>
    <w:rsid w:val="00FB2E84"/>
    <w:rsid w:val="00FB3E60"/>
    <w:rsid w:val="00FB41F0"/>
    <w:rsid w:val="00FB450E"/>
    <w:rsid w:val="00FB6979"/>
    <w:rsid w:val="00FB7BBA"/>
    <w:rsid w:val="00FC034D"/>
    <w:rsid w:val="00FC3FA2"/>
    <w:rsid w:val="00FC3FA5"/>
    <w:rsid w:val="00FC7BE8"/>
    <w:rsid w:val="00FD5DF4"/>
    <w:rsid w:val="00FD6FBD"/>
    <w:rsid w:val="00FD7480"/>
    <w:rsid w:val="00FE4EAF"/>
    <w:rsid w:val="00FF00EC"/>
    <w:rsid w:val="00FF2A90"/>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6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E3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E3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35207956">
      <w:bodyDiv w:val="1"/>
      <w:marLeft w:val="0"/>
      <w:marRight w:val="0"/>
      <w:marTop w:val="0"/>
      <w:marBottom w:val="0"/>
      <w:divBdr>
        <w:top w:val="none" w:sz="0" w:space="0" w:color="auto"/>
        <w:left w:val="none" w:sz="0" w:space="0" w:color="auto"/>
        <w:bottom w:val="none" w:sz="0" w:space="0" w:color="auto"/>
        <w:right w:val="none" w:sz="0" w:space="0" w:color="auto"/>
      </w:divBdr>
    </w:div>
    <w:div w:id="3894464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0012940">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25118108">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972295034">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097603292">
      <w:bodyDiv w:val="1"/>
      <w:marLeft w:val="0"/>
      <w:marRight w:val="0"/>
      <w:marTop w:val="0"/>
      <w:marBottom w:val="0"/>
      <w:divBdr>
        <w:top w:val="none" w:sz="0" w:space="0" w:color="auto"/>
        <w:left w:val="none" w:sz="0" w:space="0" w:color="auto"/>
        <w:bottom w:val="none" w:sz="0" w:space="0" w:color="auto"/>
        <w:right w:val="none" w:sz="0" w:space="0" w:color="auto"/>
      </w:divBdr>
    </w:div>
    <w:div w:id="1115909239">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57108292">
      <w:bodyDiv w:val="1"/>
      <w:marLeft w:val="0"/>
      <w:marRight w:val="0"/>
      <w:marTop w:val="0"/>
      <w:marBottom w:val="0"/>
      <w:divBdr>
        <w:top w:val="none" w:sz="0" w:space="0" w:color="auto"/>
        <w:left w:val="none" w:sz="0" w:space="0" w:color="auto"/>
        <w:bottom w:val="none" w:sz="0" w:space="0" w:color="auto"/>
        <w:right w:val="none" w:sz="0" w:space="0" w:color="auto"/>
      </w:divBdr>
    </w:div>
    <w:div w:id="1159812942">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09300152">
      <w:bodyDiv w:val="1"/>
      <w:marLeft w:val="0"/>
      <w:marRight w:val="0"/>
      <w:marTop w:val="0"/>
      <w:marBottom w:val="0"/>
      <w:divBdr>
        <w:top w:val="none" w:sz="0" w:space="0" w:color="auto"/>
        <w:left w:val="none" w:sz="0" w:space="0" w:color="auto"/>
        <w:bottom w:val="none" w:sz="0" w:space="0" w:color="auto"/>
        <w:right w:val="none" w:sz="0" w:space="0" w:color="auto"/>
      </w:divBdr>
    </w:div>
    <w:div w:id="1225943658">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21271983">
      <w:bodyDiv w:val="1"/>
      <w:marLeft w:val="0"/>
      <w:marRight w:val="0"/>
      <w:marTop w:val="0"/>
      <w:marBottom w:val="0"/>
      <w:divBdr>
        <w:top w:val="none" w:sz="0" w:space="0" w:color="auto"/>
        <w:left w:val="none" w:sz="0" w:space="0" w:color="auto"/>
        <w:bottom w:val="none" w:sz="0" w:space="0" w:color="auto"/>
        <w:right w:val="none" w:sz="0" w:space="0" w:color="auto"/>
      </w:divBdr>
    </w:div>
    <w:div w:id="1330716586">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35521098">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450859442">
      <w:bodyDiv w:val="1"/>
      <w:marLeft w:val="0"/>
      <w:marRight w:val="0"/>
      <w:marTop w:val="0"/>
      <w:marBottom w:val="0"/>
      <w:divBdr>
        <w:top w:val="none" w:sz="0" w:space="0" w:color="auto"/>
        <w:left w:val="none" w:sz="0" w:space="0" w:color="auto"/>
        <w:bottom w:val="none" w:sz="0" w:space="0" w:color="auto"/>
        <w:right w:val="none" w:sz="0" w:space="0" w:color="auto"/>
      </w:divBdr>
    </w:div>
    <w:div w:id="1502424381">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25360533">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684553069">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67378848">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1822506">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77229377">
      <w:bodyDiv w:val="1"/>
      <w:marLeft w:val="0"/>
      <w:marRight w:val="0"/>
      <w:marTop w:val="0"/>
      <w:marBottom w:val="0"/>
      <w:divBdr>
        <w:top w:val="none" w:sz="0" w:space="0" w:color="auto"/>
        <w:left w:val="none" w:sz="0" w:space="0" w:color="auto"/>
        <w:bottom w:val="none" w:sz="0" w:space="0" w:color="auto"/>
        <w:right w:val="none" w:sz="0" w:space="0" w:color="auto"/>
      </w:divBdr>
    </w:div>
    <w:div w:id="1884713767">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17740841">
      <w:bodyDiv w:val="1"/>
      <w:marLeft w:val="0"/>
      <w:marRight w:val="0"/>
      <w:marTop w:val="0"/>
      <w:marBottom w:val="0"/>
      <w:divBdr>
        <w:top w:val="none" w:sz="0" w:space="0" w:color="auto"/>
        <w:left w:val="none" w:sz="0" w:space="0" w:color="auto"/>
        <w:bottom w:val="none" w:sz="0" w:space="0" w:color="auto"/>
        <w:right w:val="none" w:sz="0" w:space="0" w:color="auto"/>
      </w:divBdr>
    </w:div>
    <w:div w:id="1939174373">
      <w:bodyDiv w:val="1"/>
      <w:marLeft w:val="0"/>
      <w:marRight w:val="0"/>
      <w:marTop w:val="0"/>
      <w:marBottom w:val="0"/>
      <w:divBdr>
        <w:top w:val="none" w:sz="0" w:space="0" w:color="auto"/>
        <w:left w:val="none" w:sz="0" w:space="0" w:color="auto"/>
        <w:bottom w:val="none" w:sz="0" w:space="0" w:color="auto"/>
        <w:right w:val="none" w:sz="0" w:space="0" w:color="auto"/>
      </w:divBdr>
    </w:div>
    <w:div w:id="1948736592">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9413550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4759700">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675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Kir01</b:Tag>
    <b:SourceType>JournalArticle</b:SourceType>
    <b:Guid>{3148CB39-9515-4B6B-9BE9-13B2490463A6}</b:Guid>
    <b:Author>
      <b:Author>
        <b:NameList>
          <b:Person>
            <b:Last>Kirkman</b:Last>
            <b:First>Bradley</b:First>
            <b:Middle>L.</b:Middle>
          </b:Person>
          <b:Person>
            <b:Last>Gibson</b:Last>
            <b:First>Christina</b:First>
            <b:Middle>B.</b:Middle>
          </b:Person>
          <b:Person>
            <b:Last>Shapiro</b:Last>
            <b:First>Debra</b:First>
            <b:Middle>L.</b:Middle>
          </b:Person>
        </b:NameList>
      </b:Author>
    </b:Author>
    <b:Title>"Exporting" teams: Enhancing the implementation and effectiveness of work teams in global affiliates.</b:Title>
    <b:Year>2001</b:Year>
    <b:Pages>12-29</b:Pages>
    <b:JournalName>Organizational Dynamics</b:JournalName>
    <b:Volume>30</b:Volume>
    <b:Issue>1</b:Issue>
    <b:URL>http://dx.doi.org/10.1016/S0090-2616(01)00038-9</b:URL>
    <b:RefOrder>1</b:RefOrder>
  </b:Source>
  <b:Source>
    <b:Tag>Hui86</b:Tag>
    <b:SourceType>JournalArticle</b:SourceType>
    <b:Guid>{687DAC33-CDEF-47AF-9C26-6B3A0EB95991}</b:Guid>
    <b:Author>
      <b:Author>
        <b:NameList>
          <b:Person>
            <b:Last>Hui</b:Last>
            <b:First>C.</b:First>
            <b:Middle>Harry</b:Middle>
          </b:Person>
          <b:Person>
            <b:Last>Triandis</b:Last>
            <b:First>Harry</b:First>
            <b:Middle>C.</b:Middle>
          </b:Person>
        </b:NameList>
      </b:Author>
    </b:Author>
    <b:Title>Individualism-collectivism: A study of cross-cultural researchers</b:Title>
    <b:JournalName>Journal of Cross-Cultural Psychology</b:JournalName>
    <b:Year>1986</b:Year>
    <b:Pages>225-248</b:Pages>
    <b:Volume>17</b:Volume>
    <b:Issue>2</b:Issue>
    <b:DOI>http://dx.doi.org/10.1177/0022002186017002006</b:DOI>
    <b:RefOrder>2</b:RefOrder>
  </b:Source>
  <b:Source>
    <b:Tag>Jac96</b:Tag>
    <b:SourceType>JournalArticle</b:SourceType>
    <b:Guid>{311B7FB9-F063-4DAD-A24E-F829F6B779EF}</b:Guid>
    <b:Author>
      <b:Author>
        <b:NameList>
          <b:Person>
            <b:Last>Jacobs</b:Last>
            <b:First>R.</b:First>
            <b:Middle>L.</b:Middle>
          </b:Person>
        </b:NameList>
      </b:Author>
    </b:Author>
    <b:Title>Improving performance through an organizational culture of employee expertise.</b:Title>
    <b:JournalName>Clinical Laboratory Management Revision</b:JournalName>
    <b:Year>1996</b:Year>
    <b:Pages>607-612</b:Pages>
    <b:Volume>10</b:Volume>
    <b:Issue>6</b:Issue>
    <b:RefOrder>4</b:RefOrder>
  </b:Source>
  <b:Source>
    <b:Tag>Gre05</b:Tag>
    <b:SourceType>JournalArticle</b:SourceType>
    <b:Guid>{51369FBB-1DAE-46B0-AD05-FEE51F074A0E}</b:Guid>
    <b:Author>
      <b:Author>
        <b:NameList>
          <b:Person>
            <b:Last>Green</b:Last>
            <b:First>Eva</b:First>
            <b:Middle>G. T.</b:Middle>
          </b:Person>
          <b:Person>
            <b:Last>Deschamps</b:Last>
            <b:First>Jean-Claude</b:First>
          </b:Person>
          <b:Person>
            <b:Last>Páez</b:Last>
            <b:First>Dario</b:First>
          </b:Person>
        </b:NameList>
      </b:Author>
    </b:Author>
    <b:Title>Variation of Individualism and Collectivism within and between 20 Countries: A Typological Analysis.</b:Title>
    <b:JournalName>Journal of Cross-Cultural Psychology</b:JournalName>
    <b:Year>2005</b:Year>
    <b:Pages>321-335</b:Pages>
    <b:DOI>DOI: 10.1177/0022022104273654</b:DOI>
    <b:RefOrder>3</b:RefOrder>
  </b:Source>
  <b:Source>
    <b:Tag>Ite15</b:Tag>
    <b:SourceType>JournalArticle</b:SourceType>
    <b:Guid>{640CC83D-8C76-4829-BEEF-D102FAA897AB}</b:Guid>
    <b:Title>Improving Organization Performance: Project Management Approach Sustainable Development in Face of Globalization</b:Title>
    <b:Pages>155-161</b:Pages>
    <b:Year>2015</b:Year>
    <b:Author>
      <b:Author>
        <b:NameList>
          <b:Person>
            <b:Last>Itegi</b:Last>
            <b:First>FM</b:First>
          </b:Person>
        </b:NameList>
      </b:Author>
    </b:Author>
    <b:JournalName>Journal of Entrepreneurship &amp; Organization Management</b:JournalName>
    <b:Volume>4</b:Volume>
    <b:Issue>3</b:Issue>
    <b:DOI>10.4172/2169-026X.1000155</b:DOI>
    <b:RefOrder>7</b:RefOrder>
  </b:Source>
  <b:Source>
    <b:Tag>Ali10</b:Tag>
    <b:SourceType>ConferenceProceedings</b:SourceType>
    <b:Guid>{3C98843C-B44F-4A12-9E84-D614DB7AC536}</b:Guid>
    <b:Title>Improving Organisational Performance </b:Title>
    <b:Year>2010</b:Year>
    <b:Pages>19</b:Pages>
    <b:Author>
      <b:Author>
        <b:NameList>
          <b:Person>
            <b:Last>Alkhouri</b:Last>
            <b:First>Ali</b:First>
            <b:Middle>Mohammed S.M.</b:Middle>
          </b:Person>
        </b:NameList>
      </b:Author>
    </b:Author>
    <b:ConferenceName>The Association on Employment Practices and Principles (AEPP) </b:ConferenceName>
    <b:City>San Francisco</b:City>
    <b:Publisher>The Association on Employment Practices and Principles (AEPP) </b:Publisher>
    <b:RefOrder>5</b:RefOrder>
  </b:Source>
  <b:Source>
    <b:Tag>SMT04</b:Tag>
    <b:SourceType>JournalArticle</b:SourceType>
    <b:Guid>{A09DCCA4-1FCE-422D-A783-6162038D318A}</b:Guid>
    <b:Author>
      <b:Author>
        <b:NameList>
          <b:Person>
            <b:Last>Turpin</b:Last>
            <b:First>S.M.</b:First>
          </b:Person>
          <b:Person>
            <b:Last>Marias</b:Last>
            <b:First>M.A.</b:First>
          </b:Person>
        </b:NameList>
      </b:Author>
    </b:Author>
    <b:Title>Decision-making: Theory and practice</b:Title>
    <b:JournalName>Orion</b:JournalName>
    <b:Year>2004</b:Year>
    <b:Pages>143-160</b:Pages>
    <b:RefOrder>8</b:RefOrder>
  </b:Source>
  <b:Source>
    <b:Tag>Eji15</b:Tag>
    <b:SourceType>JournalArticle</b:SourceType>
    <b:Guid>{BEB4AF7D-7CA6-4CD1-8F9B-C4526D3B6E73}</b:Guid>
    <b:Author>
      <b:Author>
        <b:NameList>
          <b:Person>
            <b:Last>Ejimabo</b:Last>
            <b:First>Nichodemus</b:First>
            <b:Middle>Obioma</b:Middle>
          </b:Person>
        </b:NameList>
      </b:Author>
    </b:Author>
    <b:Title>AN APPROACH TO UNDERSTANDING LEADERSHIP DECISION MAKING IN ORGANIZATION</b:Title>
    <b:JournalName>European Scientific Journal</b:JournalName>
    <b:Year>2015</b:Year>
    <b:Pages>24</b:Pages>
    <b:Volume>11</b:Volume>
    <b:Issue>11</b:Issue>
    <b:RefOrder>6</b:RefOrder>
  </b:Source>
</b:Sources>
</file>

<file path=customXml/itemProps1.xml><?xml version="1.0" encoding="utf-8"?>
<ds:datastoreItem xmlns:ds="http://schemas.openxmlformats.org/officeDocument/2006/customXml" ds:itemID="{5FA7D21E-506A-41A6-AAED-305A3A89D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11</Pages>
  <Words>2627</Words>
  <Characters>14975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d</cp:lastModifiedBy>
  <cp:revision>23</cp:revision>
  <dcterms:created xsi:type="dcterms:W3CDTF">2018-10-27T05:14:00Z</dcterms:created>
  <dcterms:modified xsi:type="dcterms:W3CDTF">2018-10-27T17:08:00Z</dcterms:modified>
</cp:coreProperties>
</file>